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33EC" w14:textId="77777777" w:rsidR="00282C20" w:rsidRPr="003778FC" w:rsidRDefault="00282C20" w:rsidP="00BF03D6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14:paraId="4B4C6806" w14:textId="77777777" w:rsidR="00201D72" w:rsidRPr="003778FC" w:rsidRDefault="00201D72" w:rsidP="00BF03D6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14:paraId="26FB9E78" w14:textId="1C59EB99" w:rsidR="00B83BBF" w:rsidRPr="000006F9" w:rsidRDefault="006C3EB7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 w:rsidRPr="000006F9">
        <w:rPr>
          <w:rFonts w:cs="Arial"/>
          <w:b/>
          <w:sz w:val="28"/>
          <w:szCs w:val="28"/>
        </w:rPr>
        <w:t xml:space="preserve">TGW </w:t>
      </w:r>
      <w:r w:rsidR="00242F13" w:rsidRPr="000006F9">
        <w:rPr>
          <w:rFonts w:cs="Arial"/>
          <w:b/>
          <w:sz w:val="28"/>
          <w:szCs w:val="28"/>
        </w:rPr>
        <w:t>präsentiert</w:t>
      </w:r>
      <w:r w:rsidR="005B703F" w:rsidRPr="000006F9">
        <w:rPr>
          <w:rFonts w:cs="Arial"/>
          <w:b/>
          <w:sz w:val="28"/>
          <w:szCs w:val="28"/>
        </w:rPr>
        <w:t xml:space="preserve"> neue</w:t>
      </w:r>
      <w:r w:rsidR="00EB1236" w:rsidRPr="000006F9">
        <w:rPr>
          <w:rFonts w:cs="Arial"/>
          <w:b/>
          <w:sz w:val="28"/>
          <w:szCs w:val="28"/>
        </w:rPr>
        <w:t xml:space="preserve"> </w:t>
      </w:r>
      <w:r w:rsidR="00860ADE">
        <w:rPr>
          <w:rFonts w:cs="Arial"/>
          <w:b/>
          <w:sz w:val="28"/>
          <w:szCs w:val="28"/>
        </w:rPr>
        <w:t>Shuttle-</w:t>
      </w:r>
      <w:r w:rsidR="00E5210F">
        <w:rPr>
          <w:rFonts w:cs="Arial"/>
          <w:b/>
          <w:sz w:val="28"/>
          <w:szCs w:val="28"/>
        </w:rPr>
        <w:t>G</w:t>
      </w:r>
      <w:r w:rsidR="00303F25" w:rsidRPr="000006F9">
        <w:rPr>
          <w:rFonts w:cs="Arial"/>
          <w:b/>
          <w:sz w:val="28"/>
          <w:szCs w:val="28"/>
        </w:rPr>
        <w:t>eneration</w:t>
      </w:r>
    </w:p>
    <w:p w14:paraId="56F93390" w14:textId="5F98FE00" w:rsidR="00BF03D6" w:rsidRPr="00803C07" w:rsidRDefault="00BF03D6" w:rsidP="00BF03D6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14:paraId="3CE52778" w14:textId="3C835503" w:rsidR="007C4067" w:rsidRDefault="007C4067" w:rsidP="007C4067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 w:rsidRPr="007C4067">
        <w:rPr>
          <w:b/>
          <w:sz w:val="24"/>
          <w:szCs w:val="24"/>
        </w:rPr>
        <w:t>Gesamtsystem</w:t>
      </w:r>
      <w:r w:rsidR="004C020C" w:rsidRPr="004C020C">
        <w:rPr>
          <w:b/>
          <w:sz w:val="24"/>
          <w:szCs w:val="24"/>
        </w:rPr>
        <w:t xml:space="preserve"> </w:t>
      </w:r>
      <w:r w:rsidR="004C020C">
        <w:rPr>
          <w:b/>
          <w:sz w:val="24"/>
          <w:szCs w:val="24"/>
        </w:rPr>
        <w:t>mit z</w:t>
      </w:r>
      <w:r w:rsidR="004C020C" w:rsidRPr="007C4067">
        <w:rPr>
          <w:b/>
          <w:sz w:val="24"/>
          <w:szCs w:val="24"/>
        </w:rPr>
        <w:t>ehn Prozent höhere</w:t>
      </w:r>
      <w:r w:rsidR="004C020C">
        <w:rPr>
          <w:b/>
          <w:sz w:val="24"/>
          <w:szCs w:val="24"/>
        </w:rPr>
        <w:t>r</w:t>
      </w:r>
      <w:r w:rsidR="004C020C" w:rsidRPr="007C4067">
        <w:rPr>
          <w:b/>
          <w:sz w:val="24"/>
          <w:szCs w:val="24"/>
        </w:rPr>
        <w:t xml:space="preserve"> Leistung</w:t>
      </w:r>
    </w:p>
    <w:p w14:paraId="15611A13" w14:textId="5FC18B8F" w:rsidR="006F6CF8" w:rsidRPr="006F6CF8" w:rsidRDefault="006F6CF8" w:rsidP="006F6CF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Shuttles </w:t>
      </w:r>
      <w:r w:rsidR="0040345D">
        <w:rPr>
          <w:b/>
          <w:sz w:val="24"/>
          <w:szCs w:val="24"/>
        </w:rPr>
        <w:t>verbinden</w:t>
      </w:r>
      <w:r w:rsidRPr="00654CAF">
        <w:rPr>
          <w:b/>
          <w:sz w:val="24"/>
          <w:szCs w:val="24"/>
        </w:rPr>
        <w:t xml:space="preserve"> Performance mit</w:t>
      </w:r>
      <w:r>
        <w:rPr>
          <w:b/>
          <w:sz w:val="24"/>
          <w:szCs w:val="24"/>
        </w:rPr>
        <w:t xml:space="preserve"> </w:t>
      </w:r>
      <w:r w:rsidRPr="00654CAF">
        <w:rPr>
          <w:b/>
          <w:sz w:val="24"/>
          <w:szCs w:val="24"/>
        </w:rPr>
        <w:t>Zuverlässigkeit</w:t>
      </w:r>
      <w:r>
        <w:rPr>
          <w:b/>
          <w:sz w:val="24"/>
          <w:szCs w:val="24"/>
        </w:rPr>
        <w:t>, Robustheit</w:t>
      </w:r>
      <w:r w:rsidRPr="00654CAF">
        <w:rPr>
          <w:b/>
          <w:sz w:val="24"/>
          <w:szCs w:val="24"/>
        </w:rPr>
        <w:t xml:space="preserve"> und Energieeffizienz</w:t>
      </w:r>
    </w:p>
    <w:p w14:paraId="41A950C3" w14:textId="5EB5B43B" w:rsidR="007C4067" w:rsidRDefault="007C4067" w:rsidP="007C4067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Maximale Verfügbarkeit: </w:t>
      </w:r>
      <w:r w:rsidR="003D7081">
        <w:rPr>
          <w:b/>
          <w:sz w:val="24"/>
          <w:szCs w:val="24"/>
        </w:rPr>
        <w:t>Manuelle</w:t>
      </w:r>
      <w:r>
        <w:rPr>
          <w:b/>
          <w:sz w:val="24"/>
          <w:szCs w:val="24"/>
        </w:rPr>
        <w:t xml:space="preserve"> Eingriffe </w:t>
      </w:r>
      <w:r w:rsidR="00AB0F5D">
        <w:rPr>
          <w:b/>
          <w:sz w:val="24"/>
          <w:szCs w:val="24"/>
        </w:rPr>
        <w:t>lassen sich</w:t>
      </w:r>
      <w:r w:rsidR="003D7081">
        <w:rPr>
          <w:b/>
          <w:sz w:val="24"/>
          <w:szCs w:val="24"/>
        </w:rPr>
        <w:t xml:space="preserve"> </w:t>
      </w:r>
      <w:r w:rsidR="00457856">
        <w:rPr>
          <w:b/>
          <w:sz w:val="24"/>
          <w:szCs w:val="24"/>
        </w:rPr>
        <w:br/>
      </w:r>
      <w:r w:rsidR="003D7081">
        <w:rPr>
          <w:b/>
          <w:sz w:val="24"/>
          <w:szCs w:val="24"/>
        </w:rPr>
        <w:t>um</w:t>
      </w:r>
      <w:r>
        <w:rPr>
          <w:b/>
          <w:sz w:val="24"/>
          <w:szCs w:val="24"/>
        </w:rPr>
        <w:t xml:space="preserve"> 90 Prozent</w:t>
      </w:r>
      <w:r w:rsidR="00AB0F5D">
        <w:rPr>
          <w:b/>
          <w:sz w:val="24"/>
          <w:szCs w:val="24"/>
        </w:rPr>
        <w:t xml:space="preserve"> reduzieren</w:t>
      </w:r>
    </w:p>
    <w:p w14:paraId="74751378" w14:textId="5896B5ED" w:rsidR="007C4067" w:rsidRPr="007C4067" w:rsidRDefault="007C4067" w:rsidP="007C4067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Fokus auf Nachhaltigkeit: Durch den Einsatz von </w:t>
      </w:r>
      <w:r w:rsidRPr="005D7094">
        <w:rPr>
          <w:b/>
          <w:sz w:val="24"/>
          <w:szCs w:val="24"/>
        </w:rPr>
        <w:t xml:space="preserve">Holz </w:t>
      </w:r>
      <w:r>
        <w:rPr>
          <w:b/>
          <w:sz w:val="24"/>
          <w:szCs w:val="24"/>
        </w:rPr>
        <w:br/>
      </w:r>
      <w:r w:rsidR="00AB0F5D">
        <w:rPr>
          <w:b/>
          <w:sz w:val="24"/>
          <w:szCs w:val="24"/>
        </w:rPr>
        <w:t>werden</w:t>
      </w:r>
      <w:r>
        <w:rPr>
          <w:b/>
          <w:sz w:val="24"/>
          <w:szCs w:val="24"/>
        </w:rPr>
        <w:t xml:space="preserve"> </w:t>
      </w:r>
      <w:r w:rsidR="00617591">
        <w:rPr>
          <w:b/>
          <w:sz w:val="24"/>
          <w:szCs w:val="24"/>
        </w:rPr>
        <w:t>25</w:t>
      </w:r>
      <w:r w:rsidRPr="005D7094">
        <w:rPr>
          <w:b/>
          <w:sz w:val="24"/>
          <w:szCs w:val="24"/>
        </w:rPr>
        <w:t xml:space="preserve"> Tonnen Kunststoff pro Jahr </w:t>
      </w:r>
      <w:r w:rsidR="00AB0F5D">
        <w:rPr>
          <w:b/>
          <w:sz w:val="24"/>
          <w:szCs w:val="24"/>
        </w:rPr>
        <w:t>eingespart</w:t>
      </w:r>
    </w:p>
    <w:p w14:paraId="0F614F93" w14:textId="77777777" w:rsidR="00EA3C19" w:rsidRPr="003778FC" w:rsidRDefault="00EA3C19" w:rsidP="0053352A">
      <w:pPr>
        <w:pStyle w:val="Listenabsatz"/>
        <w:spacing w:line="360" w:lineRule="auto"/>
        <w:ind w:right="1693"/>
        <w:jc w:val="left"/>
        <w:rPr>
          <w:b/>
          <w:szCs w:val="20"/>
        </w:rPr>
      </w:pPr>
    </w:p>
    <w:p w14:paraId="50822518" w14:textId="5E14CB84" w:rsidR="004E3B5C" w:rsidRDefault="00BF03D6" w:rsidP="002A7DB5">
      <w:pPr>
        <w:spacing w:line="360" w:lineRule="auto"/>
        <w:ind w:left="0" w:right="1693"/>
        <w:rPr>
          <w:b/>
          <w:szCs w:val="20"/>
        </w:rPr>
      </w:pPr>
      <w:r>
        <w:rPr>
          <w:b/>
          <w:szCs w:val="20"/>
        </w:rPr>
        <w:t xml:space="preserve">(Marchtrenk, </w:t>
      </w:r>
      <w:r w:rsidR="00C80659">
        <w:rPr>
          <w:b/>
          <w:szCs w:val="20"/>
        </w:rPr>
        <w:t>18</w:t>
      </w:r>
      <w:r>
        <w:rPr>
          <w:b/>
          <w:szCs w:val="20"/>
        </w:rPr>
        <w:t xml:space="preserve">. </w:t>
      </w:r>
      <w:r w:rsidR="00C80659">
        <w:rPr>
          <w:b/>
          <w:szCs w:val="20"/>
        </w:rPr>
        <w:t>Juli</w:t>
      </w:r>
      <w:r>
        <w:rPr>
          <w:b/>
          <w:szCs w:val="20"/>
        </w:rPr>
        <w:t xml:space="preserve"> 2023)</w:t>
      </w:r>
      <w:r w:rsidR="00C73511">
        <w:rPr>
          <w:b/>
          <w:szCs w:val="20"/>
        </w:rPr>
        <w:t xml:space="preserve"> </w:t>
      </w:r>
      <w:r w:rsidR="002A7DB5">
        <w:rPr>
          <w:b/>
          <w:szCs w:val="20"/>
        </w:rPr>
        <w:t>Das Stingray</w:t>
      </w:r>
      <w:r w:rsidR="00812717">
        <w:rPr>
          <w:b/>
          <w:szCs w:val="20"/>
        </w:rPr>
        <w:t>-Shuttle</w:t>
      </w:r>
      <w:r w:rsidR="002A7DB5">
        <w:rPr>
          <w:b/>
          <w:szCs w:val="20"/>
        </w:rPr>
        <w:t xml:space="preserve"> ist der </w:t>
      </w:r>
      <w:r w:rsidR="00AD7071">
        <w:rPr>
          <w:b/>
          <w:szCs w:val="20"/>
        </w:rPr>
        <w:t xml:space="preserve">effiziente </w:t>
      </w:r>
      <w:r w:rsidR="002A7DB5">
        <w:rPr>
          <w:b/>
          <w:szCs w:val="20"/>
        </w:rPr>
        <w:t>Allrounder für</w:t>
      </w:r>
      <w:r w:rsidR="00235724">
        <w:rPr>
          <w:b/>
          <w:szCs w:val="20"/>
        </w:rPr>
        <w:t xml:space="preserve"> den Transport von</w:t>
      </w:r>
      <w:r w:rsidR="002A7DB5">
        <w:rPr>
          <w:b/>
          <w:szCs w:val="20"/>
        </w:rPr>
        <w:t xml:space="preserve"> Behälter</w:t>
      </w:r>
      <w:r w:rsidR="00235724">
        <w:rPr>
          <w:b/>
          <w:szCs w:val="20"/>
        </w:rPr>
        <w:t>n</w:t>
      </w:r>
      <w:r w:rsidR="002A7DB5">
        <w:rPr>
          <w:b/>
          <w:szCs w:val="20"/>
        </w:rPr>
        <w:t>, Kartons, Tablare</w:t>
      </w:r>
      <w:r w:rsidR="00235724">
        <w:rPr>
          <w:b/>
          <w:szCs w:val="20"/>
        </w:rPr>
        <w:t>n</w:t>
      </w:r>
      <w:r w:rsidR="002A7DB5">
        <w:rPr>
          <w:b/>
          <w:szCs w:val="20"/>
        </w:rPr>
        <w:t xml:space="preserve"> sowie </w:t>
      </w:r>
      <w:r w:rsidR="00812717">
        <w:rPr>
          <w:b/>
          <w:szCs w:val="20"/>
        </w:rPr>
        <w:t>Hängeware</w:t>
      </w:r>
      <w:r w:rsidR="002A7DB5">
        <w:rPr>
          <w:b/>
          <w:szCs w:val="20"/>
        </w:rPr>
        <w:t xml:space="preserve">. </w:t>
      </w:r>
      <w:r w:rsidR="00235724">
        <w:rPr>
          <w:b/>
          <w:szCs w:val="20"/>
        </w:rPr>
        <w:t xml:space="preserve">Weltweit sind </w:t>
      </w:r>
      <w:r w:rsidR="0077791A">
        <w:rPr>
          <w:b/>
          <w:szCs w:val="20"/>
        </w:rPr>
        <w:t>mehr als</w:t>
      </w:r>
      <w:r w:rsidR="00235724">
        <w:rPr>
          <w:b/>
          <w:szCs w:val="20"/>
        </w:rPr>
        <w:t xml:space="preserve"> 2</w:t>
      </w:r>
      <w:r w:rsidR="0094111A">
        <w:rPr>
          <w:b/>
          <w:szCs w:val="20"/>
        </w:rPr>
        <w:t>0</w:t>
      </w:r>
      <w:r w:rsidR="00235724">
        <w:rPr>
          <w:b/>
          <w:szCs w:val="20"/>
        </w:rPr>
        <w:t>.000</w:t>
      </w:r>
      <w:r w:rsidR="006845D3">
        <w:rPr>
          <w:b/>
          <w:szCs w:val="20"/>
        </w:rPr>
        <w:t xml:space="preserve"> </w:t>
      </w:r>
      <w:r w:rsidR="0032030A">
        <w:rPr>
          <w:b/>
          <w:szCs w:val="20"/>
        </w:rPr>
        <w:t>Shuttles</w:t>
      </w:r>
      <w:r w:rsidR="00235724">
        <w:rPr>
          <w:b/>
          <w:szCs w:val="20"/>
        </w:rPr>
        <w:t xml:space="preserve"> im Einsatz</w:t>
      </w:r>
      <w:r w:rsidR="005F4E35">
        <w:rPr>
          <w:b/>
          <w:szCs w:val="20"/>
        </w:rPr>
        <w:t xml:space="preserve"> und stellen </w:t>
      </w:r>
      <w:r w:rsidR="00D648A7">
        <w:rPr>
          <w:b/>
          <w:szCs w:val="20"/>
        </w:rPr>
        <w:t>Tag f</w:t>
      </w:r>
      <w:bookmarkStart w:id="0" w:name="_GoBack"/>
      <w:bookmarkEnd w:id="0"/>
      <w:r w:rsidR="00D648A7">
        <w:rPr>
          <w:b/>
          <w:szCs w:val="20"/>
        </w:rPr>
        <w:t xml:space="preserve">ür Tag </w:t>
      </w:r>
      <w:r w:rsidR="005F4E35">
        <w:rPr>
          <w:b/>
          <w:szCs w:val="20"/>
        </w:rPr>
        <w:t>ihre Zuverlässigkeit unter Beweis</w:t>
      </w:r>
      <w:r w:rsidR="00235724">
        <w:rPr>
          <w:b/>
          <w:szCs w:val="20"/>
        </w:rPr>
        <w:t xml:space="preserve">. </w:t>
      </w:r>
      <w:r w:rsidR="0014134B">
        <w:rPr>
          <w:b/>
          <w:szCs w:val="20"/>
        </w:rPr>
        <w:t>Mit</w:t>
      </w:r>
      <w:r w:rsidR="002A7DB5">
        <w:rPr>
          <w:b/>
          <w:szCs w:val="20"/>
        </w:rPr>
        <w:t xml:space="preserve"> </w:t>
      </w:r>
      <w:r w:rsidR="00531EA5">
        <w:rPr>
          <w:b/>
          <w:szCs w:val="20"/>
        </w:rPr>
        <w:t>der</w:t>
      </w:r>
      <w:r w:rsidR="002A7DB5">
        <w:rPr>
          <w:b/>
          <w:szCs w:val="20"/>
        </w:rPr>
        <w:t xml:space="preserve"> </w:t>
      </w:r>
      <w:r w:rsidR="00854E80">
        <w:rPr>
          <w:b/>
          <w:szCs w:val="20"/>
        </w:rPr>
        <w:t>weiterentwickelten</w:t>
      </w:r>
      <w:r w:rsidR="002A7DB5">
        <w:rPr>
          <w:b/>
          <w:szCs w:val="20"/>
        </w:rPr>
        <w:t xml:space="preserve"> </w:t>
      </w:r>
      <w:r w:rsidR="00854E80">
        <w:rPr>
          <w:b/>
          <w:szCs w:val="20"/>
        </w:rPr>
        <w:t>G</w:t>
      </w:r>
      <w:r w:rsidR="00A77130">
        <w:rPr>
          <w:b/>
          <w:szCs w:val="20"/>
        </w:rPr>
        <w:t>eneration</w:t>
      </w:r>
      <w:r w:rsidR="002A7DB5">
        <w:rPr>
          <w:b/>
          <w:szCs w:val="20"/>
        </w:rPr>
        <w:t xml:space="preserve"> </w:t>
      </w:r>
      <w:r w:rsidR="00E95F0A">
        <w:rPr>
          <w:b/>
          <w:szCs w:val="20"/>
        </w:rPr>
        <w:t>rüc</w:t>
      </w:r>
      <w:r w:rsidR="007C4067">
        <w:rPr>
          <w:b/>
          <w:szCs w:val="20"/>
        </w:rPr>
        <w:t xml:space="preserve">ken die Themen Robustheit </w:t>
      </w:r>
      <w:r w:rsidR="0040345D">
        <w:rPr>
          <w:b/>
          <w:szCs w:val="20"/>
        </w:rPr>
        <w:t>sowie</w:t>
      </w:r>
      <w:r w:rsidR="007C4067">
        <w:rPr>
          <w:b/>
          <w:szCs w:val="20"/>
        </w:rPr>
        <w:t xml:space="preserve"> </w:t>
      </w:r>
      <w:r w:rsidR="002A7DB5">
        <w:rPr>
          <w:b/>
          <w:szCs w:val="20"/>
        </w:rPr>
        <w:t>Nachhaltigkeit</w:t>
      </w:r>
      <w:r w:rsidR="003A2E18">
        <w:rPr>
          <w:b/>
          <w:szCs w:val="20"/>
        </w:rPr>
        <w:t xml:space="preserve"> </w:t>
      </w:r>
      <w:r w:rsidR="00812717">
        <w:rPr>
          <w:b/>
          <w:szCs w:val="20"/>
        </w:rPr>
        <w:t xml:space="preserve">verstärkt </w:t>
      </w:r>
      <w:r w:rsidR="00E95F0A">
        <w:rPr>
          <w:b/>
          <w:szCs w:val="20"/>
        </w:rPr>
        <w:t xml:space="preserve">in den </w:t>
      </w:r>
      <w:r w:rsidR="00115576">
        <w:rPr>
          <w:b/>
          <w:szCs w:val="20"/>
        </w:rPr>
        <w:t>Fokus</w:t>
      </w:r>
      <w:r w:rsidR="00DC4BFB">
        <w:rPr>
          <w:b/>
          <w:szCs w:val="20"/>
        </w:rPr>
        <w:t xml:space="preserve"> – und </w:t>
      </w:r>
      <w:r w:rsidR="00F42076">
        <w:rPr>
          <w:b/>
          <w:szCs w:val="20"/>
        </w:rPr>
        <w:t>zwar</w:t>
      </w:r>
      <w:r w:rsidR="001868C4">
        <w:rPr>
          <w:b/>
          <w:szCs w:val="20"/>
        </w:rPr>
        <w:t xml:space="preserve"> unter anderem</w:t>
      </w:r>
      <w:r w:rsidR="00F42076">
        <w:rPr>
          <w:b/>
          <w:szCs w:val="20"/>
        </w:rPr>
        <w:t xml:space="preserve"> mit Abdeckungen aus Holz. </w:t>
      </w:r>
      <w:r w:rsidR="007A6961">
        <w:rPr>
          <w:b/>
          <w:szCs w:val="20"/>
        </w:rPr>
        <w:t>Dank</w:t>
      </w:r>
      <w:r w:rsidR="0014134B">
        <w:rPr>
          <w:b/>
          <w:szCs w:val="20"/>
        </w:rPr>
        <w:t xml:space="preserve"> de</w:t>
      </w:r>
      <w:r w:rsidR="007A6961">
        <w:rPr>
          <w:b/>
          <w:szCs w:val="20"/>
        </w:rPr>
        <w:t>s</w:t>
      </w:r>
      <w:r w:rsidR="007A1E42">
        <w:rPr>
          <w:b/>
          <w:szCs w:val="20"/>
        </w:rPr>
        <w:t xml:space="preserve"> </w:t>
      </w:r>
      <w:r w:rsidR="002A412E">
        <w:rPr>
          <w:b/>
          <w:szCs w:val="20"/>
        </w:rPr>
        <w:t>nachwachsenden</w:t>
      </w:r>
      <w:r w:rsidR="007A1E42">
        <w:rPr>
          <w:b/>
          <w:szCs w:val="20"/>
        </w:rPr>
        <w:t xml:space="preserve"> Rohstoff</w:t>
      </w:r>
      <w:r w:rsidR="007A6961">
        <w:rPr>
          <w:b/>
          <w:szCs w:val="20"/>
        </w:rPr>
        <w:t>s</w:t>
      </w:r>
      <w:r w:rsidR="007A1E42">
        <w:rPr>
          <w:b/>
          <w:szCs w:val="20"/>
        </w:rPr>
        <w:t xml:space="preserve"> </w:t>
      </w:r>
      <w:r w:rsidR="0014134B">
        <w:rPr>
          <w:b/>
          <w:szCs w:val="20"/>
        </w:rPr>
        <w:t xml:space="preserve">aus lokaler Produktion </w:t>
      </w:r>
      <w:r w:rsidR="00654CAF">
        <w:rPr>
          <w:b/>
          <w:szCs w:val="20"/>
        </w:rPr>
        <w:t>lassen sich</w:t>
      </w:r>
      <w:r w:rsidR="0014134B">
        <w:rPr>
          <w:b/>
          <w:szCs w:val="20"/>
        </w:rPr>
        <w:t xml:space="preserve"> </w:t>
      </w:r>
      <w:r w:rsidR="00617591">
        <w:rPr>
          <w:b/>
          <w:szCs w:val="20"/>
        </w:rPr>
        <w:t>25</w:t>
      </w:r>
      <w:r w:rsidR="004E3B5C">
        <w:rPr>
          <w:b/>
          <w:szCs w:val="20"/>
        </w:rPr>
        <w:t xml:space="preserve"> Tonnen </w:t>
      </w:r>
      <w:r w:rsidR="00803936">
        <w:rPr>
          <w:b/>
          <w:szCs w:val="20"/>
        </w:rPr>
        <w:t>Kunststoff</w:t>
      </w:r>
      <w:r w:rsidR="004E3B5C">
        <w:rPr>
          <w:b/>
          <w:szCs w:val="20"/>
        </w:rPr>
        <w:t xml:space="preserve"> pro Jahr ein</w:t>
      </w:r>
      <w:r w:rsidR="00654CAF">
        <w:rPr>
          <w:b/>
          <w:szCs w:val="20"/>
        </w:rPr>
        <w:t>sparen</w:t>
      </w:r>
      <w:r w:rsidR="004E3B5C">
        <w:rPr>
          <w:b/>
          <w:szCs w:val="20"/>
        </w:rPr>
        <w:t>.</w:t>
      </w:r>
    </w:p>
    <w:p w14:paraId="3791AD4A" w14:textId="36BF121E" w:rsidR="00B96BA7" w:rsidRDefault="00B96BA7" w:rsidP="00B96BA7">
      <w:pPr>
        <w:spacing w:line="360" w:lineRule="auto"/>
        <w:ind w:left="0" w:right="1693"/>
        <w:rPr>
          <w:rFonts w:cs="Arial"/>
          <w:szCs w:val="20"/>
        </w:rPr>
      </w:pPr>
    </w:p>
    <w:p w14:paraId="061B9273" w14:textId="0B3A7E26" w:rsidR="00B96BA7" w:rsidRDefault="00B96BA7" w:rsidP="00B96BA7">
      <w:pPr>
        <w:spacing w:line="360" w:lineRule="auto"/>
        <w:ind w:left="0" w:right="1693"/>
        <w:rPr>
          <w:rFonts w:cs="Arial"/>
          <w:szCs w:val="20"/>
        </w:rPr>
      </w:pPr>
      <w:r w:rsidRPr="00363CD2">
        <w:rPr>
          <w:rFonts w:cs="Arial"/>
          <w:szCs w:val="20"/>
        </w:rPr>
        <w:t>Als Teil des</w:t>
      </w:r>
      <w:r>
        <w:rPr>
          <w:rFonts w:cs="Arial"/>
          <w:szCs w:val="20"/>
        </w:rPr>
        <w:t xml:space="preserve"> </w:t>
      </w:r>
      <w:r w:rsidRPr="007F4B3F">
        <w:rPr>
          <w:rFonts w:cs="Arial"/>
          <w:szCs w:val="20"/>
        </w:rPr>
        <w:t>G</w:t>
      </w:r>
      <w:r w:rsidR="00232666">
        <w:rPr>
          <w:rFonts w:cs="Arial"/>
          <w:szCs w:val="20"/>
        </w:rPr>
        <w:t>oods-to-Person-S</w:t>
      </w:r>
      <w:r>
        <w:rPr>
          <w:rFonts w:cs="Arial"/>
          <w:szCs w:val="20"/>
        </w:rPr>
        <w:t>ystems</w:t>
      </w:r>
      <w:r w:rsidRPr="00363CD2">
        <w:rPr>
          <w:rFonts w:cs="Arial"/>
          <w:szCs w:val="20"/>
        </w:rPr>
        <w:t xml:space="preserve"> FlashPick</w:t>
      </w:r>
      <w:r w:rsidRPr="00363CD2">
        <w:rPr>
          <w:rFonts w:cs="Arial"/>
          <w:szCs w:val="20"/>
          <w:vertAlign w:val="superscript"/>
        </w:rPr>
        <w:t>®</w:t>
      </w:r>
      <w:r w:rsidR="009E7BA6">
        <w:rPr>
          <w:rFonts w:cs="Arial"/>
          <w:szCs w:val="20"/>
        </w:rPr>
        <w:t xml:space="preserve"> </w:t>
      </w:r>
      <w:r w:rsidRPr="00363CD2">
        <w:rPr>
          <w:rFonts w:cs="Arial"/>
          <w:szCs w:val="20"/>
        </w:rPr>
        <w:t>spielen Shuttles</w:t>
      </w:r>
      <w:r>
        <w:rPr>
          <w:rFonts w:cs="Arial"/>
          <w:szCs w:val="20"/>
        </w:rPr>
        <w:t xml:space="preserve"> </w:t>
      </w:r>
      <w:r w:rsidRPr="00363CD2">
        <w:rPr>
          <w:rFonts w:cs="Arial"/>
          <w:szCs w:val="20"/>
        </w:rPr>
        <w:t xml:space="preserve">eine </w:t>
      </w:r>
      <w:r>
        <w:rPr>
          <w:rFonts w:cs="Arial"/>
          <w:szCs w:val="20"/>
        </w:rPr>
        <w:t>zentrale Rolle</w:t>
      </w:r>
      <w:r w:rsidR="00D435C6">
        <w:rPr>
          <w:rFonts w:cs="Arial"/>
          <w:szCs w:val="20"/>
        </w:rPr>
        <w:t xml:space="preserve">, </w:t>
      </w:r>
      <w:r w:rsidR="0075206F">
        <w:rPr>
          <w:rFonts w:cs="Arial"/>
          <w:szCs w:val="20"/>
        </w:rPr>
        <w:t xml:space="preserve">ebenso wie in zahlreichen </w:t>
      </w:r>
      <w:r w:rsidR="00C175B0">
        <w:rPr>
          <w:rFonts w:cs="Arial"/>
          <w:szCs w:val="20"/>
        </w:rPr>
        <w:t xml:space="preserve">weiteren </w:t>
      </w:r>
      <w:r w:rsidR="00091646">
        <w:rPr>
          <w:rFonts w:cs="Arial"/>
          <w:szCs w:val="20"/>
        </w:rPr>
        <w:t>TGW</w:t>
      </w:r>
      <w:r w:rsidR="0075206F">
        <w:rPr>
          <w:rFonts w:cs="Arial"/>
          <w:szCs w:val="20"/>
        </w:rPr>
        <w:t>-Lösungen</w:t>
      </w:r>
      <w:r>
        <w:rPr>
          <w:rFonts w:cs="Arial"/>
          <w:szCs w:val="20"/>
        </w:rPr>
        <w:t>.</w:t>
      </w:r>
      <w:r w:rsidRPr="00B96BA7">
        <w:rPr>
          <w:rFonts w:cs="Arial"/>
          <w:szCs w:val="20"/>
        </w:rPr>
        <w:t xml:space="preserve"> </w:t>
      </w:r>
      <w:r w:rsidR="00F84F62">
        <w:rPr>
          <w:rFonts w:cs="Arial"/>
          <w:szCs w:val="20"/>
        </w:rPr>
        <w:t>Sie</w:t>
      </w:r>
      <w:r w:rsidRPr="00363CD2">
        <w:rPr>
          <w:rFonts w:cs="Arial"/>
          <w:szCs w:val="20"/>
        </w:rPr>
        <w:t xml:space="preserve"> </w:t>
      </w:r>
      <w:r w:rsidR="00D52F43">
        <w:rPr>
          <w:rFonts w:cs="Arial"/>
          <w:szCs w:val="20"/>
        </w:rPr>
        <w:t>befördern</w:t>
      </w:r>
      <w:r>
        <w:rPr>
          <w:rFonts w:cs="Arial"/>
          <w:szCs w:val="20"/>
        </w:rPr>
        <w:t xml:space="preserve"> sowohl </w:t>
      </w:r>
      <w:r w:rsidRPr="00363CD2">
        <w:rPr>
          <w:rFonts w:cs="Arial"/>
          <w:szCs w:val="20"/>
        </w:rPr>
        <w:t>Behä</w:t>
      </w:r>
      <w:r w:rsidR="00E148EA">
        <w:rPr>
          <w:rFonts w:cs="Arial"/>
          <w:szCs w:val="20"/>
        </w:rPr>
        <w:t xml:space="preserve">lter und Kartons als auch </w:t>
      </w:r>
      <w:r w:rsidR="004B60E9">
        <w:rPr>
          <w:rFonts w:cs="Arial"/>
          <w:szCs w:val="20"/>
        </w:rPr>
        <w:t>Tablare</w:t>
      </w:r>
      <w:r w:rsidR="003B7B66">
        <w:rPr>
          <w:rFonts w:cs="Arial"/>
          <w:szCs w:val="20"/>
        </w:rPr>
        <w:t xml:space="preserve"> </w:t>
      </w:r>
      <w:r w:rsidR="001868C4">
        <w:rPr>
          <w:rFonts w:cs="Arial"/>
          <w:szCs w:val="20"/>
        </w:rPr>
        <w:t>mit</w:t>
      </w:r>
      <w:r w:rsidRPr="00363CD2">
        <w:rPr>
          <w:rFonts w:cs="Arial"/>
          <w:szCs w:val="20"/>
        </w:rPr>
        <w:t xml:space="preserve"> einem</w:t>
      </w:r>
      <w:r w:rsidR="003B7B66">
        <w:rPr>
          <w:rFonts w:cs="Arial"/>
          <w:szCs w:val="20"/>
        </w:rPr>
        <w:t xml:space="preserve"> </w:t>
      </w:r>
      <w:r w:rsidRPr="00363CD2">
        <w:rPr>
          <w:rFonts w:cs="Arial"/>
          <w:szCs w:val="20"/>
        </w:rPr>
        <w:t>Gewicht von</w:t>
      </w:r>
      <w:r w:rsidR="001868C4">
        <w:rPr>
          <w:rFonts w:cs="Arial"/>
          <w:szCs w:val="20"/>
        </w:rPr>
        <w:t xml:space="preserve"> bis zu</w:t>
      </w:r>
      <w:r w:rsidRPr="00363CD2">
        <w:rPr>
          <w:rFonts w:cs="Arial"/>
          <w:szCs w:val="20"/>
        </w:rPr>
        <w:t xml:space="preserve"> 50 Kilogramm</w:t>
      </w:r>
      <w:r>
        <w:rPr>
          <w:rFonts w:cs="Arial"/>
          <w:szCs w:val="20"/>
        </w:rPr>
        <w:t xml:space="preserve">. </w:t>
      </w:r>
      <w:r w:rsidR="00762366">
        <w:rPr>
          <w:rFonts w:cs="Arial"/>
          <w:szCs w:val="20"/>
        </w:rPr>
        <w:t>Beim</w:t>
      </w:r>
      <w:r w:rsidRPr="00363CD2">
        <w:rPr>
          <w:rFonts w:cs="Arial"/>
          <w:szCs w:val="20"/>
        </w:rPr>
        <w:t xml:space="preserve"> Stingray HG (Hanging Garment) </w:t>
      </w:r>
      <w:r w:rsidR="00762366">
        <w:rPr>
          <w:rFonts w:cs="Arial"/>
          <w:szCs w:val="20"/>
        </w:rPr>
        <w:t>handelt es sich um</w:t>
      </w:r>
      <w:r>
        <w:rPr>
          <w:rFonts w:cs="Arial"/>
          <w:szCs w:val="20"/>
        </w:rPr>
        <w:t xml:space="preserve"> eine Spezialvariante, die</w:t>
      </w:r>
      <w:r w:rsidRPr="00363CD2">
        <w:rPr>
          <w:rFonts w:cs="Arial"/>
          <w:szCs w:val="20"/>
        </w:rPr>
        <w:t xml:space="preserve"> für </w:t>
      </w:r>
      <w:r w:rsidR="00EF6A20">
        <w:rPr>
          <w:rFonts w:cs="Arial"/>
          <w:szCs w:val="20"/>
        </w:rPr>
        <w:t xml:space="preserve">den </w:t>
      </w:r>
      <w:r w:rsidRPr="00363CD2">
        <w:rPr>
          <w:rFonts w:cs="Arial"/>
          <w:szCs w:val="20"/>
        </w:rPr>
        <w:t xml:space="preserve">Transport von </w:t>
      </w:r>
      <w:r w:rsidR="00E148EA">
        <w:rPr>
          <w:rFonts w:cs="Arial"/>
          <w:szCs w:val="20"/>
        </w:rPr>
        <w:t>Hängeware (z.B. Kleider</w:t>
      </w:r>
      <w:r w:rsidR="0040345D">
        <w:rPr>
          <w:rFonts w:cs="Arial"/>
          <w:szCs w:val="20"/>
        </w:rPr>
        <w:t>, Mäntel</w:t>
      </w:r>
      <w:r w:rsidR="00091646">
        <w:rPr>
          <w:rFonts w:cs="Arial"/>
          <w:szCs w:val="20"/>
        </w:rPr>
        <w:t xml:space="preserve"> oder </w:t>
      </w:r>
      <w:r w:rsidR="00F604A1">
        <w:rPr>
          <w:rFonts w:cs="Arial"/>
          <w:szCs w:val="20"/>
        </w:rPr>
        <w:t>Anzüge</w:t>
      </w:r>
      <w:r w:rsidR="00E148EA">
        <w:rPr>
          <w:rFonts w:cs="Arial"/>
          <w:szCs w:val="20"/>
        </w:rPr>
        <w:t>)</w:t>
      </w:r>
      <w:r w:rsidRPr="00363CD2">
        <w:rPr>
          <w:rFonts w:cs="Arial"/>
          <w:szCs w:val="20"/>
        </w:rPr>
        <w:t xml:space="preserve"> auf </w:t>
      </w:r>
      <w:r w:rsidR="004B60E9">
        <w:rPr>
          <w:rFonts w:cs="Arial"/>
          <w:szCs w:val="20"/>
        </w:rPr>
        <w:t>B</w:t>
      </w:r>
      <w:r w:rsidRPr="00363CD2">
        <w:rPr>
          <w:rFonts w:cs="Arial"/>
          <w:szCs w:val="20"/>
        </w:rPr>
        <w:t>ügeln ausgelegt ist.</w:t>
      </w:r>
    </w:p>
    <w:p w14:paraId="1B10BAE7" w14:textId="77777777" w:rsidR="00DB3808" w:rsidRDefault="00DB3808" w:rsidP="00B96BA7">
      <w:pPr>
        <w:spacing w:line="360" w:lineRule="auto"/>
        <w:ind w:left="0" w:right="1693"/>
        <w:rPr>
          <w:rFonts w:cs="Arial"/>
          <w:szCs w:val="20"/>
        </w:rPr>
      </w:pPr>
    </w:p>
    <w:p w14:paraId="5E6ECEFE" w14:textId="77777777" w:rsidR="00DB3808" w:rsidRDefault="00DB3808" w:rsidP="00DB3808">
      <w:pPr>
        <w:spacing w:line="360" w:lineRule="auto"/>
        <w:ind w:left="0" w:right="1693"/>
        <w:rPr>
          <w:rFonts w:cs="Arial"/>
          <w:szCs w:val="20"/>
        </w:rPr>
      </w:pPr>
      <w:r w:rsidRPr="00ED3809">
        <w:rPr>
          <w:rFonts w:cs="Arial"/>
          <w:szCs w:val="20"/>
        </w:rPr>
        <w:t>Seine</w:t>
      </w:r>
      <w:r>
        <w:rPr>
          <w:rFonts w:cs="Arial"/>
          <w:szCs w:val="20"/>
        </w:rPr>
        <w:t xml:space="preserve"> besondere Stärke </w:t>
      </w:r>
      <w:r w:rsidRPr="00ED3809">
        <w:rPr>
          <w:rFonts w:cs="Arial"/>
          <w:szCs w:val="20"/>
        </w:rPr>
        <w:t xml:space="preserve">hat </w:t>
      </w:r>
      <w:r>
        <w:rPr>
          <w:rFonts w:cs="Arial"/>
          <w:szCs w:val="20"/>
        </w:rPr>
        <w:t xml:space="preserve">das Stingray </w:t>
      </w:r>
      <w:r w:rsidRPr="00ED3809">
        <w:rPr>
          <w:rFonts w:cs="Arial"/>
          <w:szCs w:val="20"/>
        </w:rPr>
        <w:t>im H</w:t>
      </w:r>
      <w:r>
        <w:rPr>
          <w:rFonts w:cs="Arial"/>
          <w:szCs w:val="20"/>
        </w:rPr>
        <w:t>och- bzw. Höchstleistungsbereich: ob in</w:t>
      </w:r>
      <w:r w:rsidRPr="00ED3809">
        <w:rPr>
          <w:rFonts w:cs="Arial"/>
          <w:szCs w:val="20"/>
        </w:rPr>
        <w:t xml:space="preserve"> der Kommissionierung oder </w:t>
      </w:r>
      <w:r>
        <w:rPr>
          <w:rFonts w:cs="Arial"/>
          <w:szCs w:val="20"/>
        </w:rPr>
        <w:t xml:space="preserve">der </w:t>
      </w:r>
      <w:r w:rsidRPr="00ED3809">
        <w:rPr>
          <w:rFonts w:cs="Arial"/>
          <w:szCs w:val="20"/>
        </w:rPr>
        <w:t>Auftragskonsolidierung</w:t>
      </w:r>
      <w:r>
        <w:rPr>
          <w:rFonts w:cs="Arial"/>
          <w:szCs w:val="20"/>
        </w:rPr>
        <w:t>, ob in Normal-, Kühl- oder Tiefkühlumgebung</w:t>
      </w:r>
      <w:r w:rsidRPr="00ED3809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K</w:t>
      </w:r>
      <w:r w:rsidRPr="00ED3809">
        <w:rPr>
          <w:rFonts w:cs="Arial"/>
          <w:szCs w:val="20"/>
        </w:rPr>
        <w:t>apazitätsgetriebene An</w:t>
      </w:r>
      <w:r>
        <w:rPr>
          <w:rFonts w:cs="Arial"/>
          <w:szCs w:val="20"/>
        </w:rPr>
        <w:t>wendungen mit geringeren Performance- A</w:t>
      </w:r>
      <w:r w:rsidRPr="00ED3809">
        <w:rPr>
          <w:rFonts w:cs="Arial"/>
          <w:szCs w:val="20"/>
        </w:rPr>
        <w:t xml:space="preserve">nforderungen </w:t>
      </w:r>
      <w:r>
        <w:rPr>
          <w:rFonts w:cs="Arial"/>
          <w:szCs w:val="20"/>
        </w:rPr>
        <w:t>lassen sich</w:t>
      </w:r>
      <w:r w:rsidRPr="00ED3809">
        <w:rPr>
          <w:rFonts w:cs="Arial"/>
          <w:szCs w:val="20"/>
        </w:rPr>
        <w:t xml:space="preserve"> durch</w:t>
      </w:r>
      <w:r>
        <w:rPr>
          <w:rFonts w:cs="Arial"/>
          <w:szCs w:val="20"/>
        </w:rPr>
        <w:t xml:space="preserve"> eine</w:t>
      </w:r>
      <w:r w:rsidRPr="00ED380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Teilbestückung ebenfalls effizient abdecken</w:t>
      </w:r>
      <w:r w:rsidRPr="00ED3809">
        <w:rPr>
          <w:rFonts w:cs="Arial"/>
          <w:szCs w:val="20"/>
        </w:rPr>
        <w:t>.</w:t>
      </w:r>
    </w:p>
    <w:p w14:paraId="77386ECE" w14:textId="600E2DDC" w:rsidR="002453D1" w:rsidRDefault="002453D1" w:rsidP="002A7DB5">
      <w:pPr>
        <w:spacing w:line="360" w:lineRule="auto"/>
        <w:ind w:left="0" w:right="1693"/>
        <w:rPr>
          <w:rFonts w:cs="Arial"/>
          <w:szCs w:val="20"/>
        </w:rPr>
      </w:pPr>
    </w:p>
    <w:p w14:paraId="5E239F2E" w14:textId="722F9A77" w:rsidR="002453D1" w:rsidRPr="00E5210F" w:rsidRDefault="00160A3F" w:rsidP="002453D1">
      <w:pPr>
        <w:spacing w:line="360" w:lineRule="auto"/>
        <w:ind w:left="0"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Z</w:t>
      </w:r>
      <w:r w:rsidR="002453D1" w:rsidRPr="00E5210F">
        <w:rPr>
          <w:rFonts w:cs="Arial"/>
          <w:b/>
          <w:szCs w:val="20"/>
        </w:rPr>
        <w:t>ehn Prozent höher</w:t>
      </w:r>
      <w:r>
        <w:rPr>
          <w:rFonts w:cs="Arial"/>
          <w:b/>
          <w:szCs w:val="20"/>
        </w:rPr>
        <w:t>e Leistung</w:t>
      </w:r>
      <w:r w:rsidR="00BA122D">
        <w:rPr>
          <w:rFonts w:cs="Arial"/>
          <w:b/>
          <w:szCs w:val="20"/>
        </w:rPr>
        <w:t xml:space="preserve"> für das Gesamtsystem</w:t>
      </w:r>
    </w:p>
    <w:p w14:paraId="179EA30C" w14:textId="77777777" w:rsidR="002453D1" w:rsidRDefault="002453D1" w:rsidP="002453D1">
      <w:pPr>
        <w:spacing w:line="360" w:lineRule="auto"/>
        <w:ind w:left="0" w:right="1693"/>
        <w:rPr>
          <w:rFonts w:cs="Arial"/>
          <w:szCs w:val="20"/>
        </w:rPr>
      </w:pPr>
    </w:p>
    <w:p w14:paraId="2CAB5432" w14:textId="1DD6B9C9" w:rsidR="007C4067" w:rsidRDefault="002453D1" w:rsidP="002A7DB5">
      <w:pPr>
        <w:spacing w:line="360" w:lineRule="auto"/>
        <w:ind w:left="0" w:right="1693"/>
        <w:rPr>
          <w:rFonts w:cs="Arial"/>
          <w:szCs w:val="20"/>
        </w:rPr>
      </w:pPr>
      <w:r>
        <w:rPr>
          <w:rFonts w:cs="Arial"/>
          <w:szCs w:val="20"/>
        </w:rPr>
        <w:t xml:space="preserve">Mit einem Durchsatz von </w:t>
      </w:r>
      <w:r w:rsidR="0064490B">
        <w:rPr>
          <w:rFonts w:cs="Arial"/>
          <w:szCs w:val="20"/>
        </w:rPr>
        <w:t>mehr als</w:t>
      </w:r>
      <w:r>
        <w:rPr>
          <w:rFonts w:cs="Arial"/>
          <w:szCs w:val="20"/>
        </w:rPr>
        <w:t xml:space="preserve"> 1.</w:t>
      </w:r>
      <w:r w:rsidR="0064490B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00 Ladungsträgern pro Stunde </w:t>
      </w:r>
      <w:r w:rsidR="00123E94">
        <w:rPr>
          <w:rFonts w:cs="Arial"/>
          <w:szCs w:val="20"/>
        </w:rPr>
        <w:t>ist das</w:t>
      </w:r>
      <w:r>
        <w:rPr>
          <w:rFonts w:cs="Arial"/>
          <w:szCs w:val="20"/>
        </w:rPr>
        <w:t xml:space="preserve"> </w:t>
      </w:r>
      <w:r w:rsidR="007C4067">
        <w:rPr>
          <w:rFonts w:cs="Arial"/>
          <w:szCs w:val="20"/>
        </w:rPr>
        <w:t xml:space="preserve">Shuttle </w:t>
      </w:r>
      <w:r>
        <w:rPr>
          <w:rFonts w:cs="Arial"/>
          <w:szCs w:val="20"/>
        </w:rPr>
        <w:t>der neuesten Generation das leistungsstärkste Shuttle</w:t>
      </w:r>
      <w:r w:rsidR="00D648A7" w:rsidRPr="00D648A7">
        <w:rPr>
          <w:rFonts w:cs="Arial"/>
          <w:szCs w:val="20"/>
        </w:rPr>
        <w:t xml:space="preserve"> </w:t>
      </w:r>
      <w:r w:rsidR="00D648A7">
        <w:rPr>
          <w:rFonts w:cs="Arial"/>
          <w:szCs w:val="20"/>
        </w:rPr>
        <w:t>weltweit</w:t>
      </w:r>
      <w:r w:rsidR="00B96BA7">
        <w:rPr>
          <w:rFonts w:cs="Arial"/>
          <w:szCs w:val="20"/>
        </w:rPr>
        <w:t xml:space="preserve">: </w:t>
      </w:r>
      <w:r w:rsidR="00F604A1">
        <w:rPr>
          <w:rFonts w:cs="Arial"/>
          <w:szCs w:val="20"/>
        </w:rPr>
        <w:t>Seine</w:t>
      </w:r>
      <w:r>
        <w:rPr>
          <w:rFonts w:cs="Arial"/>
          <w:szCs w:val="20"/>
        </w:rPr>
        <w:t xml:space="preserve"> </w:t>
      </w:r>
      <w:r w:rsidR="00F84F62">
        <w:rPr>
          <w:rFonts w:cs="Arial"/>
          <w:szCs w:val="20"/>
        </w:rPr>
        <w:t>Performance</w:t>
      </w:r>
      <w:r>
        <w:rPr>
          <w:rFonts w:cs="Arial"/>
          <w:szCs w:val="20"/>
        </w:rPr>
        <w:t xml:space="preserve"> </w:t>
      </w:r>
      <w:r w:rsidR="00B52609">
        <w:rPr>
          <w:rFonts w:cs="Arial"/>
          <w:szCs w:val="20"/>
        </w:rPr>
        <w:t xml:space="preserve">liegt </w:t>
      </w:r>
      <w:r>
        <w:rPr>
          <w:rFonts w:cs="Arial"/>
          <w:szCs w:val="20"/>
        </w:rPr>
        <w:t>um zehn Prozent höher als bei</w:t>
      </w:r>
      <w:r w:rsidR="0064490B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 </w:t>
      </w:r>
      <w:r w:rsidR="0064490B">
        <w:rPr>
          <w:rFonts w:cs="Arial"/>
          <w:szCs w:val="20"/>
        </w:rPr>
        <w:t>Vorgänger</w:t>
      </w:r>
      <w:r>
        <w:rPr>
          <w:rFonts w:cs="Arial"/>
          <w:szCs w:val="20"/>
        </w:rPr>
        <w:t>.</w:t>
      </w:r>
      <w:r w:rsidR="00B96BA7">
        <w:rPr>
          <w:rFonts w:cs="Arial"/>
          <w:szCs w:val="20"/>
        </w:rPr>
        <w:t xml:space="preserve"> </w:t>
      </w:r>
      <w:r w:rsidR="00B07455">
        <w:rPr>
          <w:rFonts w:cs="Arial"/>
          <w:szCs w:val="20"/>
        </w:rPr>
        <w:t>Die</w:t>
      </w:r>
      <w:r w:rsidR="007C4067">
        <w:rPr>
          <w:rFonts w:cs="Arial"/>
          <w:szCs w:val="20"/>
        </w:rPr>
        <w:t xml:space="preserve"> einzelnen Stingray-Fahrzeuge sind mit einem Top-Speed von 5 m/s um 20 Prozent schneller unterwegs.</w:t>
      </w:r>
    </w:p>
    <w:p w14:paraId="26087A68" w14:textId="5489CA3F" w:rsidR="002453D1" w:rsidRPr="00FD09BD" w:rsidRDefault="0046445A" w:rsidP="002453D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lastRenderedPageBreak/>
        <w:t>75 Prozent geringerer Wartungsaufwand</w:t>
      </w:r>
    </w:p>
    <w:p w14:paraId="3C8A7498" w14:textId="77777777" w:rsidR="002453D1" w:rsidRDefault="002453D1" w:rsidP="002A7DB5">
      <w:pPr>
        <w:spacing w:line="360" w:lineRule="auto"/>
        <w:ind w:left="0" w:right="1693"/>
        <w:rPr>
          <w:rFonts w:cs="Arial"/>
          <w:szCs w:val="20"/>
        </w:rPr>
      </w:pPr>
    </w:p>
    <w:p w14:paraId="05056E34" w14:textId="503D68BA" w:rsidR="00E5210F" w:rsidRDefault="0037403B" w:rsidP="002A7DB5">
      <w:pPr>
        <w:spacing w:line="360" w:lineRule="auto"/>
        <w:ind w:left="0" w:right="1693"/>
        <w:rPr>
          <w:rFonts w:cs="Arial"/>
          <w:szCs w:val="20"/>
        </w:rPr>
      </w:pPr>
      <w:r w:rsidRPr="0037403B">
        <w:rPr>
          <w:rFonts w:cs="Arial"/>
          <w:szCs w:val="20"/>
        </w:rPr>
        <w:t>„</w:t>
      </w:r>
      <w:r w:rsidR="00C34CD0">
        <w:rPr>
          <w:rFonts w:cs="Arial"/>
          <w:szCs w:val="20"/>
        </w:rPr>
        <w:t>Das</w:t>
      </w:r>
      <w:r w:rsidRPr="0037403B">
        <w:rPr>
          <w:rFonts w:cs="Arial"/>
          <w:szCs w:val="20"/>
        </w:rPr>
        <w:t xml:space="preserve"> </w:t>
      </w:r>
      <w:r w:rsidR="00CE634A">
        <w:rPr>
          <w:rFonts w:cs="Arial"/>
          <w:szCs w:val="20"/>
        </w:rPr>
        <w:t>Stingray</w:t>
      </w:r>
      <w:r w:rsidR="003778FC">
        <w:rPr>
          <w:rFonts w:cs="Arial"/>
          <w:szCs w:val="20"/>
        </w:rPr>
        <w:t xml:space="preserve"> der neuesten Generation</w:t>
      </w:r>
      <w:r w:rsidR="00C34CD0">
        <w:rPr>
          <w:rFonts w:cs="Arial"/>
          <w:szCs w:val="20"/>
        </w:rPr>
        <w:t xml:space="preserve"> verbindet</w:t>
      </w:r>
      <w:r w:rsidRPr="0037403B">
        <w:rPr>
          <w:rFonts w:cs="Arial"/>
          <w:szCs w:val="20"/>
        </w:rPr>
        <w:t xml:space="preserve"> </w:t>
      </w:r>
      <w:r w:rsidR="002453D1">
        <w:rPr>
          <w:rFonts w:cs="Arial"/>
          <w:szCs w:val="20"/>
        </w:rPr>
        <w:t xml:space="preserve">höchste </w:t>
      </w:r>
      <w:r w:rsidR="001C147F">
        <w:rPr>
          <w:rFonts w:cs="Arial"/>
          <w:szCs w:val="20"/>
        </w:rPr>
        <w:t>Le</w:t>
      </w:r>
      <w:r w:rsidR="00C624A2">
        <w:rPr>
          <w:rFonts w:cs="Arial"/>
          <w:szCs w:val="20"/>
        </w:rPr>
        <w:t>istung</w:t>
      </w:r>
      <w:r w:rsidRPr="0037403B">
        <w:rPr>
          <w:rFonts w:cs="Arial"/>
          <w:szCs w:val="20"/>
        </w:rPr>
        <w:t xml:space="preserve"> </w:t>
      </w:r>
      <w:r w:rsidR="007C4067">
        <w:rPr>
          <w:rFonts w:cs="Arial"/>
          <w:szCs w:val="20"/>
        </w:rPr>
        <w:t xml:space="preserve">und Robustheit </w:t>
      </w:r>
      <w:r w:rsidRPr="0037403B">
        <w:rPr>
          <w:rFonts w:cs="Arial"/>
          <w:szCs w:val="20"/>
        </w:rPr>
        <w:t xml:space="preserve">mit </w:t>
      </w:r>
      <w:r w:rsidR="00BE2E20" w:rsidRPr="0037403B">
        <w:rPr>
          <w:rFonts w:cs="Arial"/>
          <w:szCs w:val="20"/>
        </w:rPr>
        <w:t xml:space="preserve">energiesparendem Betrieb und </w:t>
      </w:r>
      <w:r w:rsidRPr="0037403B">
        <w:rPr>
          <w:rFonts w:cs="Arial"/>
          <w:szCs w:val="20"/>
        </w:rPr>
        <w:t xml:space="preserve">nachhaltigen Materialien“, </w:t>
      </w:r>
      <w:r w:rsidR="00B829FE">
        <w:rPr>
          <w:rFonts w:cs="Arial"/>
          <w:szCs w:val="20"/>
        </w:rPr>
        <w:t>beschreibt</w:t>
      </w:r>
      <w:r w:rsidRPr="0037403B">
        <w:rPr>
          <w:rFonts w:cs="Arial"/>
          <w:szCs w:val="20"/>
        </w:rPr>
        <w:t xml:space="preserve"> Thomas Gruber-Blanka, Direc</w:t>
      </w:r>
      <w:r w:rsidR="00781D76">
        <w:rPr>
          <w:rFonts w:cs="Arial"/>
          <w:szCs w:val="20"/>
        </w:rPr>
        <w:t>tor Product Management bei TGW.</w:t>
      </w:r>
      <w:r w:rsidR="00CE634A">
        <w:rPr>
          <w:rFonts w:cs="Arial"/>
          <w:szCs w:val="20"/>
        </w:rPr>
        <w:t xml:space="preserve"> „</w:t>
      </w:r>
      <w:r w:rsidR="008F0B9F">
        <w:rPr>
          <w:rFonts w:cs="Arial"/>
          <w:szCs w:val="20"/>
        </w:rPr>
        <w:t xml:space="preserve">Nutzer profitieren </w:t>
      </w:r>
      <w:r w:rsidR="003778FC">
        <w:rPr>
          <w:rFonts w:cs="Arial"/>
          <w:szCs w:val="20"/>
        </w:rPr>
        <w:t xml:space="preserve">dank Plug&amp;Play-Konzept </w:t>
      </w:r>
      <w:r w:rsidR="008F0B9F">
        <w:rPr>
          <w:rFonts w:cs="Arial"/>
          <w:szCs w:val="20"/>
        </w:rPr>
        <w:t>von einer extrem</w:t>
      </w:r>
      <w:r w:rsidR="00BE2E20">
        <w:rPr>
          <w:rFonts w:cs="Arial"/>
          <w:szCs w:val="20"/>
        </w:rPr>
        <w:t xml:space="preserve"> kurze</w:t>
      </w:r>
      <w:r w:rsidR="008F0B9F">
        <w:rPr>
          <w:rFonts w:cs="Arial"/>
          <w:szCs w:val="20"/>
        </w:rPr>
        <w:t>n</w:t>
      </w:r>
      <w:r w:rsidR="00CE634A">
        <w:rPr>
          <w:rFonts w:cs="Arial"/>
          <w:szCs w:val="20"/>
        </w:rPr>
        <w:t xml:space="preserve"> Inbetriebnahme</w:t>
      </w:r>
      <w:r w:rsidR="00BE2E20">
        <w:rPr>
          <w:rFonts w:cs="Arial"/>
          <w:szCs w:val="20"/>
        </w:rPr>
        <w:t>zeit</w:t>
      </w:r>
      <w:r w:rsidR="003778FC">
        <w:rPr>
          <w:rFonts w:cs="Arial"/>
          <w:szCs w:val="20"/>
        </w:rPr>
        <w:t xml:space="preserve">. </w:t>
      </w:r>
      <w:r w:rsidR="00D70CF3">
        <w:rPr>
          <w:rFonts w:cs="Arial"/>
          <w:szCs w:val="20"/>
        </w:rPr>
        <w:t xml:space="preserve">Full Data Transparency ermöglicht </w:t>
      </w:r>
      <w:r w:rsidR="007B409D">
        <w:rPr>
          <w:rFonts w:cs="Arial"/>
          <w:szCs w:val="20"/>
        </w:rPr>
        <w:t xml:space="preserve">darüber hinaus </w:t>
      </w:r>
      <w:r w:rsidR="00C87F29">
        <w:rPr>
          <w:rFonts w:cs="Arial"/>
          <w:szCs w:val="20"/>
        </w:rPr>
        <w:t xml:space="preserve">Condition Monitoring </w:t>
      </w:r>
      <w:r w:rsidR="00592C9F">
        <w:rPr>
          <w:rFonts w:cs="Arial"/>
          <w:szCs w:val="20"/>
        </w:rPr>
        <w:t>und</w:t>
      </w:r>
      <w:r w:rsidR="00C87F29">
        <w:rPr>
          <w:rFonts w:cs="Arial"/>
          <w:szCs w:val="20"/>
        </w:rPr>
        <w:t xml:space="preserve"> vorausschauende Wartung</w:t>
      </w:r>
      <w:r w:rsidR="00AB2FF5">
        <w:rPr>
          <w:rFonts w:cs="Arial"/>
          <w:szCs w:val="20"/>
        </w:rPr>
        <w:t>: B</w:t>
      </w:r>
      <w:r w:rsidR="00E66EAB">
        <w:rPr>
          <w:rFonts w:cs="Arial"/>
          <w:szCs w:val="20"/>
        </w:rPr>
        <w:t>eides hilft dabei,</w:t>
      </w:r>
      <w:r w:rsidR="006A76F3">
        <w:rPr>
          <w:rFonts w:cs="Arial"/>
          <w:szCs w:val="20"/>
        </w:rPr>
        <w:t xml:space="preserve"> </w:t>
      </w:r>
      <w:r w:rsidR="00B07455">
        <w:t>Wartungen</w:t>
      </w:r>
      <w:r w:rsidR="007C4067">
        <w:t xml:space="preserve"> optimal zu planen und die Verfügbarkeit zu steigern</w:t>
      </w:r>
      <w:r w:rsidR="006A76F3">
        <w:rPr>
          <w:rFonts w:cs="Arial"/>
          <w:szCs w:val="20"/>
        </w:rPr>
        <w:t>.</w:t>
      </w:r>
      <w:r w:rsidR="007C1C6B">
        <w:rPr>
          <w:rFonts w:cs="Arial"/>
          <w:szCs w:val="20"/>
        </w:rPr>
        <w:t>“</w:t>
      </w:r>
    </w:p>
    <w:p w14:paraId="2650110A" w14:textId="4F9AAFF6" w:rsidR="00624ECA" w:rsidRDefault="00624ECA" w:rsidP="008D376A">
      <w:pPr>
        <w:spacing w:line="360" w:lineRule="auto"/>
        <w:ind w:left="0" w:right="1693"/>
        <w:rPr>
          <w:rFonts w:cs="Arial"/>
          <w:szCs w:val="20"/>
        </w:rPr>
      </w:pPr>
    </w:p>
    <w:p w14:paraId="45F05DA0" w14:textId="14C1C369" w:rsidR="00624ECA" w:rsidRDefault="00E66EAB" w:rsidP="008D376A">
      <w:pPr>
        <w:spacing w:line="360" w:lineRule="auto"/>
        <w:ind w:left="0" w:right="1693"/>
        <w:rPr>
          <w:rFonts w:cs="Arial"/>
          <w:szCs w:val="20"/>
        </w:rPr>
      </w:pPr>
      <w:r>
        <w:rPr>
          <w:rFonts w:cs="Arial"/>
          <w:szCs w:val="20"/>
        </w:rPr>
        <w:t>Die</w:t>
      </w:r>
      <w:r w:rsidR="00624ECA">
        <w:rPr>
          <w:rFonts w:cs="Arial"/>
          <w:szCs w:val="20"/>
        </w:rPr>
        <w:t xml:space="preserve"> Shuttles </w:t>
      </w:r>
      <w:r>
        <w:rPr>
          <w:rFonts w:cs="Arial"/>
          <w:szCs w:val="20"/>
        </w:rPr>
        <w:t xml:space="preserve">führen außerdem </w:t>
      </w:r>
      <w:r w:rsidR="008F0AFC">
        <w:rPr>
          <w:rFonts w:cs="Arial"/>
          <w:szCs w:val="20"/>
        </w:rPr>
        <w:t>selbstständig automatische</w:t>
      </w:r>
      <w:r w:rsidR="00624ECA">
        <w:rPr>
          <w:rFonts w:cs="Arial"/>
          <w:szCs w:val="20"/>
        </w:rPr>
        <w:t xml:space="preserve"> „Health Checks“ durch</w:t>
      </w:r>
      <w:r w:rsidR="00BA122D">
        <w:rPr>
          <w:rFonts w:cs="Arial"/>
          <w:szCs w:val="20"/>
        </w:rPr>
        <w:t xml:space="preserve">, erkennen </w:t>
      </w:r>
      <w:r w:rsidR="006329AD">
        <w:rPr>
          <w:rFonts w:cs="Arial"/>
          <w:szCs w:val="20"/>
        </w:rPr>
        <w:t>verdrehte Behälter</w:t>
      </w:r>
      <w:r w:rsidR="00BA122D">
        <w:rPr>
          <w:rFonts w:cs="Arial"/>
          <w:szCs w:val="20"/>
        </w:rPr>
        <w:t xml:space="preserve"> </w:t>
      </w:r>
      <w:r w:rsidR="00624ECA">
        <w:rPr>
          <w:rFonts w:cs="Arial"/>
          <w:szCs w:val="20"/>
        </w:rPr>
        <w:t xml:space="preserve">und lösen </w:t>
      </w:r>
      <w:r w:rsidR="008F0B9F">
        <w:rPr>
          <w:rFonts w:cs="Arial"/>
          <w:szCs w:val="20"/>
        </w:rPr>
        <w:t xml:space="preserve">die Situation </w:t>
      </w:r>
      <w:r w:rsidR="006A76F3">
        <w:rPr>
          <w:rFonts w:cs="Arial"/>
          <w:szCs w:val="20"/>
        </w:rPr>
        <w:t>ohne menschliche Intervention</w:t>
      </w:r>
      <w:r w:rsidR="00624ECA">
        <w:rPr>
          <w:rFonts w:cs="Arial"/>
          <w:szCs w:val="20"/>
        </w:rPr>
        <w:t xml:space="preserve">. </w:t>
      </w:r>
      <w:r w:rsidR="006329AD">
        <w:rPr>
          <w:rFonts w:cs="Arial"/>
          <w:szCs w:val="20"/>
        </w:rPr>
        <w:t xml:space="preserve">In Summe lassen sich die </w:t>
      </w:r>
      <w:r w:rsidR="00BD5922">
        <w:rPr>
          <w:rFonts w:cs="Arial"/>
          <w:szCs w:val="20"/>
        </w:rPr>
        <w:t>manuellen Eingriffe</w:t>
      </w:r>
      <w:r w:rsidR="0040345D">
        <w:rPr>
          <w:rFonts w:cs="Arial"/>
          <w:szCs w:val="20"/>
        </w:rPr>
        <w:t xml:space="preserve"> so</w:t>
      </w:r>
      <w:r w:rsidR="00624ECA">
        <w:rPr>
          <w:rFonts w:cs="Arial"/>
          <w:szCs w:val="20"/>
        </w:rPr>
        <w:t xml:space="preserve"> um 90 Prozent </w:t>
      </w:r>
      <w:r w:rsidR="00BD5922">
        <w:rPr>
          <w:rFonts w:cs="Arial"/>
          <w:szCs w:val="20"/>
        </w:rPr>
        <w:t>reduzieren</w:t>
      </w:r>
      <w:r w:rsidR="005E65E4">
        <w:rPr>
          <w:rFonts w:cs="Arial"/>
          <w:szCs w:val="20"/>
        </w:rPr>
        <w:t>, der</w:t>
      </w:r>
      <w:r w:rsidR="00347B5D">
        <w:rPr>
          <w:rFonts w:cs="Arial"/>
          <w:szCs w:val="20"/>
        </w:rPr>
        <w:t xml:space="preserve"> Wartungsaufwand </w:t>
      </w:r>
      <w:r w:rsidR="00BD5922">
        <w:rPr>
          <w:rFonts w:cs="Arial"/>
          <w:szCs w:val="20"/>
        </w:rPr>
        <w:t>sinkt</w:t>
      </w:r>
      <w:r w:rsidR="005E65E4">
        <w:rPr>
          <w:rFonts w:cs="Arial"/>
          <w:szCs w:val="20"/>
        </w:rPr>
        <w:t xml:space="preserve"> </w:t>
      </w:r>
      <w:r w:rsidR="00347B5D">
        <w:rPr>
          <w:rFonts w:cs="Arial"/>
          <w:szCs w:val="20"/>
        </w:rPr>
        <w:t>um 75 Prozent</w:t>
      </w:r>
      <w:r w:rsidR="002C477C">
        <w:rPr>
          <w:rFonts w:cs="Arial"/>
          <w:szCs w:val="20"/>
        </w:rPr>
        <w:t>.</w:t>
      </w:r>
    </w:p>
    <w:p w14:paraId="3688B42B" w14:textId="77777777" w:rsidR="00B93A31" w:rsidRPr="008D376A" w:rsidRDefault="00B93A31" w:rsidP="008D376A">
      <w:pPr>
        <w:spacing w:line="360" w:lineRule="auto"/>
        <w:ind w:left="0" w:right="1693"/>
        <w:rPr>
          <w:rFonts w:cs="Arial"/>
          <w:szCs w:val="20"/>
        </w:rPr>
      </w:pPr>
    </w:p>
    <w:p w14:paraId="5ECA670D" w14:textId="05D860B0" w:rsidR="00AA373B" w:rsidRPr="00472884" w:rsidRDefault="0025780B" w:rsidP="00AA373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Energiesparfunktion als Standard-Feature</w:t>
      </w:r>
    </w:p>
    <w:p w14:paraId="15E04880" w14:textId="77777777" w:rsidR="00AA373B" w:rsidRPr="00472884" w:rsidRDefault="00AA373B" w:rsidP="00AA373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2E8400A5" w14:textId="20039244" w:rsidR="00051B20" w:rsidRDefault="00AA373B" w:rsidP="00051B2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r w:rsidRPr="00472884">
        <w:rPr>
          <w:rFonts w:ascii="Arial" w:hAnsi="Arial" w:cs="Arial"/>
          <w:sz w:val="19"/>
          <w:szCs w:val="19"/>
        </w:rPr>
        <w:t xml:space="preserve">Nachdem </w:t>
      </w:r>
      <w:r w:rsidR="0032030A">
        <w:rPr>
          <w:rFonts w:ascii="Arial" w:hAnsi="Arial" w:cs="Arial"/>
          <w:sz w:val="19"/>
          <w:szCs w:val="19"/>
        </w:rPr>
        <w:t>Shuttles</w:t>
      </w:r>
      <w:r w:rsidRPr="00472884">
        <w:rPr>
          <w:rFonts w:ascii="Arial" w:hAnsi="Arial" w:cs="Arial"/>
          <w:sz w:val="19"/>
          <w:szCs w:val="19"/>
        </w:rPr>
        <w:t xml:space="preserve"> beim Ein- und Auslagern </w:t>
      </w:r>
      <w:r>
        <w:rPr>
          <w:rFonts w:ascii="Arial" w:hAnsi="Arial" w:cs="Arial"/>
          <w:sz w:val="19"/>
          <w:szCs w:val="19"/>
        </w:rPr>
        <w:t>täglich</w:t>
      </w:r>
      <w:r w:rsidR="00E66EAB">
        <w:rPr>
          <w:rFonts w:ascii="Arial" w:hAnsi="Arial" w:cs="Arial"/>
          <w:sz w:val="19"/>
          <w:szCs w:val="19"/>
        </w:rPr>
        <w:t xml:space="preserve"> hunderte Ma</w:t>
      </w:r>
      <w:r w:rsidR="00391E39">
        <w:rPr>
          <w:rFonts w:ascii="Arial" w:hAnsi="Arial" w:cs="Arial"/>
          <w:sz w:val="19"/>
          <w:szCs w:val="19"/>
        </w:rPr>
        <w:t>l</w:t>
      </w:r>
      <w:r>
        <w:rPr>
          <w:rFonts w:ascii="Arial" w:hAnsi="Arial" w:cs="Arial"/>
          <w:sz w:val="19"/>
          <w:szCs w:val="19"/>
        </w:rPr>
        <w:t>e</w:t>
      </w:r>
      <w:r w:rsidRPr="00472884">
        <w:rPr>
          <w:rFonts w:ascii="Arial" w:hAnsi="Arial" w:cs="Arial"/>
          <w:sz w:val="19"/>
          <w:szCs w:val="19"/>
        </w:rPr>
        <w:t xml:space="preserve"> beschleunigen und </w:t>
      </w:r>
      <w:r w:rsidR="006D5CA0">
        <w:rPr>
          <w:rFonts w:ascii="Arial" w:hAnsi="Arial" w:cs="Arial"/>
          <w:sz w:val="19"/>
          <w:szCs w:val="19"/>
        </w:rPr>
        <w:t xml:space="preserve">wieder </w:t>
      </w:r>
      <w:r>
        <w:rPr>
          <w:rFonts w:ascii="Arial" w:hAnsi="Arial" w:cs="Arial"/>
          <w:sz w:val="19"/>
          <w:szCs w:val="19"/>
        </w:rPr>
        <w:t xml:space="preserve">verzögern, ist </w:t>
      </w:r>
      <w:r w:rsidRPr="00472884">
        <w:rPr>
          <w:rFonts w:ascii="Arial" w:hAnsi="Arial" w:cs="Arial"/>
          <w:sz w:val="19"/>
          <w:szCs w:val="19"/>
        </w:rPr>
        <w:t xml:space="preserve">das </w:t>
      </w:r>
      <w:r w:rsidR="009D06D7">
        <w:rPr>
          <w:rFonts w:ascii="Arial" w:hAnsi="Arial" w:cs="Arial"/>
          <w:sz w:val="19"/>
          <w:szCs w:val="19"/>
        </w:rPr>
        <w:t>E</w:t>
      </w:r>
      <w:r w:rsidR="00B70B6A">
        <w:rPr>
          <w:rFonts w:ascii="Arial" w:hAnsi="Arial" w:cs="Arial"/>
          <w:sz w:val="19"/>
          <w:szCs w:val="19"/>
        </w:rPr>
        <w:t>nergiesparpotenzial</w:t>
      </w:r>
      <w:r w:rsidRPr="00472884">
        <w:rPr>
          <w:rFonts w:ascii="Arial" w:hAnsi="Arial" w:cs="Arial"/>
          <w:sz w:val="19"/>
          <w:szCs w:val="19"/>
        </w:rPr>
        <w:t xml:space="preserve"> </w:t>
      </w:r>
      <w:r w:rsidR="00B23E2C">
        <w:rPr>
          <w:rFonts w:ascii="Arial" w:hAnsi="Arial" w:cs="Arial"/>
          <w:sz w:val="19"/>
          <w:szCs w:val="19"/>
        </w:rPr>
        <w:t xml:space="preserve">in diesem Bereich </w:t>
      </w:r>
      <w:r w:rsidRPr="00472884">
        <w:rPr>
          <w:rFonts w:ascii="Arial" w:hAnsi="Arial" w:cs="Arial"/>
          <w:sz w:val="19"/>
          <w:szCs w:val="19"/>
        </w:rPr>
        <w:t xml:space="preserve">besonders groß. </w:t>
      </w:r>
      <w:r w:rsidR="006D5CA0">
        <w:rPr>
          <w:rFonts w:ascii="Arial" w:hAnsi="Arial" w:cs="Arial"/>
          <w:sz w:val="19"/>
          <w:szCs w:val="19"/>
        </w:rPr>
        <w:t>Die Stingrays speichern</w:t>
      </w:r>
      <w:r w:rsidR="00391E3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Bremsenergie </w:t>
      </w:r>
      <w:r w:rsidR="006D5CA0">
        <w:rPr>
          <w:rFonts w:ascii="Arial" w:hAnsi="Arial" w:cs="Arial"/>
          <w:sz w:val="19"/>
          <w:szCs w:val="19"/>
        </w:rPr>
        <w:t>in Superkondensatoren</w:t>
      </w:r>
      <w:r w:rsidR="005733BC">
        <w:rPr>
          <w:rFonts w:ascii="Arial" w:hAnsi="Arial" w:cs="Arial"/>
          <w:sz w:val="19"/>
          <w:szCs w:val="19"/>
        </w:rPr>
        <w:t xml:space="preserve"> und stellen sie anschließend allen</w:t>
      </w:r>
      <w:r w:rsidR="00194CDE">
        <w:rPr>
          <w:rFonts w:ascii="Arial" w:hAnsi="Arial" w:cs="Arial"/>
          <w:sz w:val="19"/>
          <w:szCs w:val="19"/>
        </w:rPr>
        <w:t xml:space="preserve"> Fahrzeuge</w:t>
      </w:r>
      <w:r w:rsidR="005733BC">
        <w:rPr>
          <w:rFonts w:ascii="Arial" w:hAnsi="Arial" w:cs="Arial"/>
          <w:sz w:val="19"/>
          <w:szCs w:val="19"/>
        </w:rPr>
        <w:t>n</w:t>
      </w:r>
      <w:r w:rsidRPr="00472884">
        <w:rPr>
          <w:rFonts w:ascii="Arial" w:hAnsi="Arial" w:cs="Arial"/>
          <w:sz w:val="19"/>
          <w:szCs w:val="19"/>
        </w:rPr>
        <w:t xml:space="preserve"> einer Ebene zum Beschleunigen </w:t>
      </w:r>
      <w:r w:rsidR="005733BC">
        <w:rPr>
          <w:rFonts w:ascii="Arial" w:hAnsi="Arial" w:cs="Arial"/>
          <w:sz w:val="19"/>
          <w:szCs w:val="19"/>
        </w:rPr>
        <w:t>zur Verfügung</w:t>
      </w:r>
      <w:r w:rsidRPr="00472884">
        <w:rPr>
          <w:rFonts w:ascii="Arial" w:hAnsi="Arial" w:cs="Arial"/>
          <w:sz w:val="19"/>
          <w:szCs w:val="19"/>
        </w:rPr>
        <w:t xml:space="preserve">. Shuttle- und Behälterheber sind </w:t>
      </w:r>
      <w:r w:rsidR="00160A3F">
        <w:rPr>
          <w:rFonts w:ascii="Arial" w:hAnsi="Arial" w:cs="Arial"/>
          <w:sz w:val="19"/>
          <w:szCs w:val="19"/>
        </w:rPr>
        <w:t>zudem</w:t>
      </w:r>
      <w:r>
        <w:rPr>
          <w:rFonts w:ascii="Arial" w:hAnsi="Arial" w:cs="Arial"/>
          <w:sz w:val="19"/>
          <w:szCs w:val="19"/>
        </w:rPr>
        <w:t xml:space="preserve"> standardmäßig</w:t>
      </w:r>
      <w:r w:rsidRPr="00472884">
        <w:rPr>
          <w:rFonts w:ascii="Arial" w:hAnsi="Arial" w:cs="Arial"/>
          <w:sz w:val="19"/>
          <w:szCs w:val="19"/>
        </w:rPr>
        <w:t xml:space="preserve"> mit </w:t>
      </w:r>
      <w:r>
        <w:rPr>
          <w:rFonts w:ascii="Arial" w:hAnsi="Arial" w:cs="Arial"/>
          <w:sz w:val="19"/>
          <w:szCs w:val="19"/>
        </w:rPr>
        <w:t xml:space="preserve">einer </w:t>
      </w:r>
      <w:r w:rsidRPr="00472884">
        <w:rPr>
          <w:rFonts w:ascii="Arial" w:hAnsi="Arial" w:cs="Arial"/>
          <w:sz w:val="19"/>
          <w:szCs w:val="19"/>
        </w:rPr>
        <w:t>Rekuperation</w:t>
      </w:r>
      <w:r>
        <w:rPr>
          <w:rFonts w:ascii="Arial" w:hAnsi="Arial" w:cs="Arial"/>
          <w:sz w:val="19"/>
          <w:szCs w:val="19"/>
        </w:rPr>
        <w:t>sfunktion</w:t>
      </w:r>
      <w:r w:rsidRPr="00472884">
        <w:rPr>
          <w:rFonts w:ascii="Arial" w:hAnsi="Arial" w:cs="Arial"/>
          <w:sz w:val="19"/>
          <w:szCs w:val="19"/>
        </w:rPr>
        <w:t xml:space="preserve"> ausgestattet</w:t>
      </w:r>
      <w:r w:rsidR="008F0AFC">
        <w:rPr>
          <w:rFonts w:ascii="Arial" w:hAnsi="Arial" w:cs="Arial"/>
          <w:sz w:val="19"/>
          <w:szCs w:val="19"/>
        </w:rPr>
        <w:t xml:space="preserve"> und speisen </w:t>
      </w:r>
      <w:r>
        <w:rPr>
          <w:rFonts w:ascii="Arial" w:hAnsi="Arial" w:cs="Arial"/>
          <w:sz w:val="19"/>
          <w:szCs w:val="19"/>
        </w:rPr>
        <w:t>nicht</w:t>
      </w:r>
      <w:r w:rsidRPr="00472884">
        <w:rPr>
          <w:rFonts w:ascii="Arial" w:hAnsi="Arial" w:cs="Arial"/>
          <w:sz w:val="19"/>
          <w:szCs w:val="19"/>
        </w:rPr>
        <w:t xml:space="preserve"> unmittelbar genutzte Energie ins Stromnetz </w:t>
      </w:r>
      <w:r>
        <w:rPr>
          <w:rFonts w:ascii="Arial" w:hAnsi="Arial" w:cs="Arial"/>
          <w:sz w:val="19"/>
          <w:szCs w:val="19"/>
        </w:rPr>
        <w:t>zurück</w:t>
      </w:r>
      <w:r w:rsidRPr="00472884">
        <w:rPr>
          <w:rFonts w:ascii="Arial" w:hAnsi="Arial" w:cs="Arial"/>
          <w:sz w:val="19"/>
          <w:szCs w:val="19"/>
        </w:rPr>
        <w:t>.</w:t>
      </w:r>
      <w:r w:rsidR="00051B20">
        <w:rPr>
          <w:rFonts w:ascii="Arial" w:hAnsi="Arial" w:cs="Arial"/>
          <w:sz w:val="19"/>
          <w:szCs w:val="19"/>
        </w:rPr>
        <w:t xml:space="preserve"> Zusätzlich lassen sich die Dynamikparameter </w:t>
      </w:r>
      <w:r w:rsidR="0040345D">
        <w:rPr>
          <w:rFonts w:ascii="Arial" w:hAnsi="Arial" w:cs="Arial"/>
          <w:sz w:val="19"/>
          <w:szCs w:val="19"/>
        </w:rPr>
        <w:t>flexibel</w:t>
      </w:r>
      <w:r w:rsidR="00051B20">
        <w:rPr>
          <w:rFonts w:ascii="Arial" w:hAnsi="Arial" w:cs="Arial"/>
          <w:sz w:val="19"/>
          <w:szCs w:val="19"/>
        </w:rPr>
        <w:t xml:space="preserve"> – je nach Auftragslage – anpassen.</w:t>
      </w:r>
    </w:p>
    <w:p w14:paraId="584A03C1" w14:textId="7D6C80FF" w:rsidR="00AA373B" w:rsidRDefault="00AA373B" w:rsidP="00AA373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0B5B700C" w14:textId="5C899349" w:rsidR="002A7DB5" w:rsidRDefault="002A7DB5" w:rsidP="002A7DB5">
      <w:pPr>
        <w:spacing w:line="360" w:lineRule="auto"/>
        <w:ind w:left="0" w:right="1693"/>
        <w:rPr>
          <w:b/>
          <w:szCs w:val="20"/>
        </w:rPr>
      </w:pPr>
    </w:p>
    <w:p w14:paraId="3513DE2F" w14:textId="77777777" w:rsidR="002A7DB5" w:rsidRDefault="002A7DB5" w:rsidP="002A7DB5">
      <w:pPr>
        <w:spacing w:line="360" w:lineRule="auto"/>
        <w:ind w:left="0" w:right="1693"/>
        <w:rPr>
          <w:szCs w:val="20"/>
        </w:rPr>
      </w:pPr>
    </w:p>
    <w:p w14:paraId="0647E0F5" w14:textId="1B85BB7A" w:rsidR="00EB38B0" w:rsidRPr="007C4067" w:rsidRDefault="00617591" w:rsidP="004E238B">
      <w:pPr>
        <w:spacing w:line="360" w:lineRule="auto"/>
        <w:ind w:left="0" w:right="1695"/>
        <w:rPr>
          <w:szCs w:val="20"/>
          <w:lang w:val="en-US"/>
        </w:rPr>
      </w:pPr>
      <w:hyperlink r:id="rId11" w:history="1">
        <w:r w:rsidR="00EB38B0" w:rsidRPr="007C4067">
          <w:rPr>
            <w:rStyle w:val="Hyperlink"/>
            <w:szCs w:val="20"/>
            <w:lang w:val="en-US"/>
          </w:rPr>
          <w:t>www.tgw-group.com</w:t>
        </w:r>
      </w:hyperlink>
    </w:p>
    <w:p w14:paraId="7CED9920" w14:textId="77777777" w:rsidR="00EB38B0" w:rsidRPr="007C4067" w:rsidRDefault="00EB38B0" w:rsidP="004E238B">
      <w:pPr>
        <w:spacing w:line="360" w:lineRule="auto"/>
        <w:ind w:left="0" w:right="1695"/>
        <w:rPr>
          <w:szCs w:val="20"/>
          <w:lang w:val="en-US"/>
        </w:rPr>
      </w:pPr>
    </w:p>
    <w:p w14:paraId="709AA859" w14:textId="035234F5" w:rsidR="008C1E1E" w:rsidRPr="007C4067" w:rsidRDefault="008C1E1E" w:rsidP="00BC7952">
      <w:pPr>
        <w:spacing w:line="240" w:lineRule="auto"/>
        <w:ind w:left="0" w:right="1693"/>
        <w:rPr>
          <w:szCs w:val="20"/>
          <w:lang w:val="en-US"/>
        </w:rPr>
      </w:pPr>
    </w:p>
    <w:p w14:paraId="03C640D9" w14:textId="4FCF55E0" w:rsidR="00F505F9" w:rsidRPr="007C4067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601E45FE" w14:textId="0563BD69" w:rsidR="00F505F9" w:rsidRPr="007C4067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5E661FD0" w14:textId="19323178" w:rsidR="00DB36B7" w:rsidRPr="007C4067" w:rsidRDefault="00DB36B7" w:rsidP="00BC7952">
      <w:pPr>
        <w:spacing w:line="240" w:lineRule="auto"/>
        <w:ind w:left="0" w:right="1693"/>
        <w:rPr>
          <w:szCs w:val="20"/>
          <w:lang w:val="en-US"/>
        </w:rPr>
      </w:pPr>
    </w:p>
    <w:p w14:paraId="35A087AF" w14:textId="51B637A9" w:rsidR="00DB36B7" w:rsidRDefault="00DB36B7" w:rsidP="00BC7952">
      <w:pPr>
        <w:spacing w:line="240" w:lineRule="auto"/>
        <w:ind w:left="0" w:right="1693"/>
        <w:rPr>
          <w:szCs w:val="20"/>
          <w:lang w:val="en-US"/>
        </w:rPr>
      </w:pPr>
    </w:p>
    <w:p w14:paraId="56823EC9" w14:textId="79F76B0D" w:rsidR="007C4067" w:rsidRDefault="007C4067" w:rsidP="00BC7952">
      <w:pPr>
        <w:spacing w:line="240" w:lineRule="auto"/>
        <w:ind w:left="0" w:right="1693"/>
        <w:rPr>
          <w:szCs w:val="20"/>
          <w:lang w:val="en-US"/>
        </w:rPr>
      </w:pPr>
    </w:p>
    <w:p w14:paraId="23D2C244" w14:textId="30C8A806" w:rsidR="007C4067" w:rsidRDefault="007C4067" w:rsidP="00BC7952">
      <w:pPr>
        <w:spacing w:line="240" w:lineRule="auto"/>
        <w:ind w:left="0" w:right="1693"/>
        <w:rPr>
          <w:szCs w:val="20"/>
          <w:lang w:val="en-US"/>
        </w:rPr>
      </w:pPr>
    </w:p>
    <w:p w14:paraId="1CE2B391" w14:textId="048ADE85" w:rsidR="007C4067" w:rsidRDefault="007C4067" w:rsidP="00BC7952">
      <w:pPr>
        <w:spacing w:line="240" w:lineRule="auto"/>
        <w:ind w:left="0" w:right="1693"/>
        <w:rPr>
          <w:szCs w:val="20"/>
          <w:lang w:val="en-US"/>
        </w:rPr>
      </w:pPr>
    </w:p>
    <w:p w14:paraId="5E874B03" w14:textId="5A6FBA05" w:rsidR="003778FC" w:rsidRDefault="003778FC" w:rsidP="00BC7952">
      <w:pPr>
        <w:spacing w:line="240" w:lineRule="auto"/>
        <w:ind w:left="0" w:right="1693"/>
        <w:rPr>
          <w:szCs w:val="20"/>
          <w:lang w:val="en-US"/>
        </w:rPr>
      </w:pPr>
    </w:p>
    <w:p w14:paraId="0B403BB2" w14:textId="2A087EC4" w:rsidR="003778FC" w:rsidRDefault="003778FC" w:rsidP="00BC7952">
      <w:pPr>
        <w:spacing w:line="240" w:lineRule="auto"/>
        <w:ind w:left="0" w:right="1693"/>
        <w:rPr>
          <w:szCs w:val="20"/>
          <w:lang w:val="en-US"/>
        </w:rPr>
      </w:pPr>
    </w:p>
    <w:p w14:paraId="22F3F4DB" w14:textId="77777777" w:rsidR="003778FC" w:rsidRPr="007C4067" w:rsidRDefault="003778FC" w:rsidP="00BC7952">
      <w:pPr>
        <w:spacing w:line="240" w:lineRule="auto"/>
        <w:ind w:left="0" w:right="1693"/>
        <w:rPr>
          <w:szCs w:val="20"/>
          <w:lang w:val="en-US"/>
        </w:rPr>
      </w:pPr>
    </w:p>
    <w:p w14:paraId="15C1AF2A" w14:textId="77777777" w:rsidR="00DB36B7" w:rsidRPr="007C4067" w:rsidRDefault="00DB36B7" w:rsidP="00BC7952">
      <w:pPr>
        <w:spacing w:line="240" w:lineRule="auto"/>
        <w:ind w:left="0" w:right="1693"/>
        <w:rPr>
          <w:szCs w:val="20"/>
          <w:lang w:val="en-US"/>
        </w:rPr>
      </w:pPr>
    </w:p>
    <w:p w14:paraId="270F20D9" w14:textId="5CF00DB0" w:rsidR="00F505F9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0049EF8F" w14:textId="63074E66" w:rsidR="00432DBC" w:rsidRDefault="00432DBC" w:rsidP="00BC7952">
      <w:pPr>
        <w:spacing w:line="240" w:lineRule="auto"/>
        <w:ind w:left="0" w:right="1693"/>
        <w:rPr>
          <w:szCs w:val="20"/>
          <w:lang w:val="en-US"/>
        </w:rPr>
      </w:pPr>
    </w:p>
    <w:p w14:paraId="2A578748" w14:textId="2F9ABADD" w:rsidR="00DB3808" w:rsidRDefault="00DB3808" w:rsidP="00BC7952">
      <w:pPr>
        <w:spacing w:line="240" w:lineRule="auto"/>
        <w:ind w:left="0" w:right="1693"/>
        <w:rPr>
          <w:szCs w:val="20"/>
          <w:lang w:val="en-US"/>
        </w:rPr>
      </w:pPr>
    </w:p>
    <w:p w14:paraId="5DFF6ED9" w14:textId="395A9DF5" w:rsidR="00DB3808" w:rsidRDefault="00DB3808" w:rsidP="00BC7952">
      <w:pPr>
        <w:spacing w:line="240" w:lineRule="auto"/>
        <w:ind w:left="0" w:right="1693"/>
        <w:rPr>
          <w:szCs w:val="20"/>
          <w:lang w:val="en-US"/>
        </w:rPr>
      </w:pPr>
    </w:p>
    <w:p w14:paraId="646A8769" w14:textId="080B2B95" w:rsidR="00DB3808" w:rsidRDefault="00DB3808" w:rsidP="00BC7952">
      <w:pPr>
        <w:spacing w:line="240" w:lineRule="auto"/>
        <w:ind w:left="0" w:right="1693"/>
        <w:rPr>
          <w:szCs w:val="20"/>
          <w:lang w:val="en-US"/>
        </w:rPr>
      </w:pPr>
    </w:p>
    <w:p w14:paraId="62BF05E4" w14:textId="5E052994" w:rsidR="00BC7952" w:rsidRPr="007C4067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7C4067">
        <w:rPr>
          <w:rStyle w:val="Hyperlink"/>
          <w:b/>
          <w:color w:val="auto"/>
          <w:u w:val="none"/>
          <w:lang w:val="en-US"/>
        </w:rPr>
        <w:lastRenderedPageBreak/>
        <w:t>Über die TGW Logistics Group:</w:t>
      </w:r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</w:t>
      </w:r>
      <w:r w:rsidR="005E5FE4">
        <w:rPr>
          <w:rStyle w:val="Hyperlink"/>
          <w:color w:val="auto"/>
          <w:u w:val="none"/>
        </w:rPr>
        <w:t xml:space="preserve"> als 4.</w:t>
      </w:r>
      <w:r w:rsidR="001A2DD1">
        <w:rPr>
          <w:rStyle w:val="Hyperlink"/>
          <w:color w:val="auto"/>
          <w:u w:val="none"/>
        </w:rPr>
        <w:t>4</w:t>
      </w:r>
      <w:r w:rsidR="005E5FE4">
        <w:rPr>
          <w:rStyle w:val="Hyperlink"/>
          <w:color w:val="auto"/>
          <w:u w:val="none"/>
        </w:rPr>
        <w:t>00</w:t>
      </w:r>
      <w:r w:rsidRPr="00D1043D">
        <w:rPr>
          <w:rStyle w:val="Hyperlink"/>
          <w:color w:val="auto"/>
          <w:u w:val="none"/>
        </w:rPr>
        <w:t xml:space="preserve"> Mit</w:t>
      </w:r>
      <w:r w:rsidR="005E5FE4">
        <w:rPr>
          <w:rStyle w:val="Hyperlink"/>
          <w:color w:val="auto"/>
          <w:u w:val="none"/>
        </w:rPr>
        <w:t>a</w:t>
      </w:r>
      <w:r w:rsidR="001A2DD1">
        <w:rPr>
          <w:rStyle w:val="Hyperlink"/>
          <w:color w:val="auto"/>
          <w:u w:val="none"/>
        </w:rPr>
        <w:t>rbeiter. Im Wirtschaftsjahr 2021</w:t>
      </w:r>
      <w:r w:rsidRPr="00D1043D">
        <w:rPr>
          <w:rStyle w:val="Hyperlink"/>
          <w:color w:val="auto"/>
          <w:u w:val="none"/>
        </w:rPr>
        <w:t>/20</w:t>
      </w:r>
      <w:r w:rsidR="001A2DD1">
        <w:rPr>
          <w:rStyle w:val="Hyperlink"/>
          <w:color w:val="auto"/>
          <w:u w:val="none"/>
        </w:rPr>
        <w:t>22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1A2DD1">
        <w:rPr>
          <w:rStyle w:val="Hyperlink"/>
          <w:color w:val="auto"/>
          <w:u w:val="none"/>
        </w:rPr>
        <w:t>924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5B575C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2D7570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54288C08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290DE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7AB10AE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14:paraId="74FC38E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14:paraId="0B20C36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36D3372D" w14:textId="0E0DA990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5FF89296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E1C6B24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5867" w14:textId="77777777" w:rsidR="009D6C2E" w:rsidRDefault="009D6C2E" w:rsidP="00764006">
      <w:pPr>
        <w:spacing w:line="240" w:lineRule="auto"/>
      </w:pPr>
      <w:r>
        <w:separator/>
      </w:r>
    </w:p>
  </w:endnote>
  <w:endnote w:type="continuationSeparator" w:id="0">
    <w:p w14:paraId="3D27442A" w14:textId="77777777" w:rsidR="009D6C2E" w:rsidRDefault="009D6C2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4C613090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617591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617591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F3C0C" w14:textId="77777777" w:rsidR="009D6C2E" w:rsidRDefault="009D6C2E" w:rsidP="00764006">
      <w:pPr>
        <w:spacing w:line="240" w:lineRule="auto"/>
      </w:pPr>
      <w:r>
        <w:separator/>
      </w:r>
    </w:p>
  </w:footnote>
  <w:footnote w:type="continuationSeparator" w:id="0">
    <w:p w14:paraId="31433120" w14:textId="77777777" w:rsidR="009D6C2E" w:rsidRDefault="009D6C2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E4">
      <w:rPr>
        <w:lang w:eastAsia="de-AT"/>
      </w:rPr>
      <w:t>Pressemitteilung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5C50AA"/>
    <w:multiLevelType w:val="hybridMultilevel"/>
    <w:tmpl w:val="C9E607EC"/>
    <w:lvl w:ilvl="0" w:tplc="4F7498D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5E38"/>
    <w:multiLevelType w:val="hybridMultilevel"/>
    <w:tmpl w:val="28F6DE44"/>
    <w:lvl w:ilvl="0" w:tplc="A7D6511C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E5D5A7F"/>
    <w:multiLevelType w:val="hybridMultilevel"/>
    <w:tmpl w:val="005E8640"/>
    <w:lvl w:ilvl="0" w:tplc="E006CCC4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5F32D46"/>
    <w:multiLevelType w:val="hybridMultilevel"/>
    <w:tmpl w:val="4FB68E98"/>
    <w:lvl w:ilvl="0" w:tplc="AA6EE5D2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3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7EB65EE"/>
    <w:multiLevelType w:val="hybridMultilevel"/>
    <w:tmpl w:val="2A3CC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95D46"/>
    <w:multiLevelType w:val="hybridMultilevel"/>
    <w:tmpl w:val="7BD662D4"/>
    <w:lvl w:ilvl="0" w:tplc="4E52F618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22"/>
  </w:num>
  <w:num w:numId="5">
    <w:abstractNumId w:val="24"/>
  </w:num>
  <w:num w:numId="6">
    <w:abstractNumId w:val="5"/>
  </w:num>
  <w:num w:numId="7">
    <w:abstractNumId w:val="1"/>
  </w:num>
  <w:num w:numId="8">
    <w:abstractNumId w:val="21"/>
  </w:num>
  <w:num w:numId="9">
    <w:abstractNumId w:val="7"/>
  </w:num>
  <w:num w:numId="10">
    <w:abstractNumId w:val="26"/>
  </w:num>
  <w:num w:numId="11">
    <w:abstractNumId w:val="14"/>
  </w:num>
  <w:num w:numId="12">
    <w:abstractNumId w:val="10"/>
  </w:num>
  <w:num w:numId="13">
    <w:abstractNumId w:val="6"/>
  </w:num>
  <w:num w:numId="14">
    <w:abstractNumId w:val="20"/>
  </w:num>
  <w:num w:numId="15">
    <w:abstractNumId w:val="3"/>
  </w:num>
  <w:num w:numId="16">
    <w:abstractNumId w:val="4"/>
  </w:num>
  <w:num w:numId="17">
    <w:abstractNumId w:val="0"/>
  </w:num>
  <w:num w:numId="18">
    <w:abstractNumId w:val="11"/>
  </w:num>
  <w:num w:numId="19">
    <w:abstractNumId w:val="13"/>
  </w:num>
  <w:num w:numId="20">
    <w:abstractNumId w:val="23"/>
  </w:num>
  <w:num w:numId="21">
    <w:abstractNumId w:val="15"/>
  </w:num>
  <w:num w:numId="22">
    <w:abstractNumId w:val="27"/>
  </w:num>
  <w:num w:numId="23">
    <w:abstractNumId w:val="25"/>
  </w:num>
  <w:num w:numId="24">
    <w:abstractNumId w:val="18"/>
  </w:num>
  <w:num w:numId="25">
    <w:abstractNumId w:val="17"/>
  </w:num>
  <w:num w:numId="26">
    <w:abstractNumId w:val="9"/>
  </w:num>
  <w:num w:numId="27">
    <w:abstractNumId w:val="2"/>
  </w:num>
  <w:num w:numId="28">
    <w:abstractNumId w:val="2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06F9"/>
    <w:rsid w:val="00001958"/>
    <w:rsid w:val="00002AC7"/>
    <w:rsid w:val="00002D77"/>
    <w:rsid w:val="000050AD"/>
    <w:rsid w:val="00007FC6"/>
    <w:rsid w:val="00010CA8"/>
    <w:rsid w:val="00010D99"/>
    <w:rsid w:val="00010E02"/>
    <w:rsid w:val="000118A5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2A26"/>
    <w:rsid w:val="000236F9"/>
    <w:rsid w:val="00025C18"/>
    <w:rsid w:val="00025FEC"/>
    <w:rsid w:val="00026DE3"/>
    <w:rsid w:val="00030C83"/>
    <w:rsid w:val="00030FFB"/>
    <w:rsid w:val="00035359"/>
    <w:rsid w:val="000362EF"/>
    <w:rsid w:val="0003778F"/>
    <w:rsid w:val="00037DD1"/>
    <w:rsid w:val="00040809"/>
    <w:rsid w:val="00040A6D"/>
    <w:rsid w:val="00041122"/>
    <w:rsid w:val="000417F9"/>
    <w:rsid w:val="00041EC3"/>
    <w:rsid w:val="00042EEB"/>
    <w:rsid w:val="00043476"/>
    <w:rsid w:val="000439EE"/>
    <w:rsid w:val="00043B95"/>
    <w:rsid w:val="00044356"/>
    <w:rsid w:val="00044D72"/>
    <w:rsid w:val="0004523A"/>
    <w:rsid w:val="000459AD"/>
    <w:rsid w:val="00045C9C"/>
    <w:rsid w:val="00045F47"/>
    <w:rsid w:val="00047282"/>
    <w:rsid w:val="00047F30"/>
    <w:rsid w:val="00051B1D"/>
    <w:rsid w:val="00051B20"/>
    <w:rsid w:val="000522C7"/>
    <w:rsid w:val="00053EC2"/>
    <w:rsid w:val="00055139"/>
    <w:rsid w:val="00055611"/>
    <w:rsid w:val="00055AC1"/>
    <w:rsid w:val="00056AA7"/>
    <w:rsid w:val="00060901"/>
    <w:rsid w:val="00061BDB"/>
    <w:rsid w:val="00063375"/>
    <w:rsid w:val="00064655"/>
    <w:rsid w:val="000649E1"/>
    <w:rsid w:val="00064F2D"/>
    <w:rsid w:val="00066244"/>
    <w:rsid w:val="000662F5"/>
    <w:rsid w:val="00066599"/>
    <w:rsid w:val="0006731A"/>
    <w:rsid w:val="00067ABB"/>
    <w:rsid w:val="00071B58"/>
    <w:rsid w:val="000738F7"/>
    <w:rsid w:val="0007431B"/>
    <w:rsid w:val="00074502"/>
    <w:rsid w:val="00074923"/>
    <w:rsid w:val="00074EA7"/>
    <w:rsid w:val="00076C37"/>
    <w:rsid w:val="000771FD"/>
    <w:rsid w:val="000809E8"/>
    <w:rsid w:val="00082003"/>
    <w:rsid w:val="0008361B"/>
    <w:rsid w:val="000851A7"/>
    <w:rsid w:val="00086319"/>
    <w:rsid w:val="00086DCB"/>
    <w:rsid w:val="00087166"/>
    <w:rsid w:val="0008730F"/>
    <w:rsid w:val="00091646"/>
    <w:rsid w:val="00092057"/>
    <w:rsid w:val="00092354"/>
    <w:rsid w:val="00092A61"/>
    <w:rsid w:val="00092EF8"/>
    <w:rsid w:val="00094354"/>
    <w:rsid w:val="000949FC"/>
    <w:rsid w:val="00094D4C"/>
    <w:rsid w:val="000950BC"/>
    <w:rsid w:val="000956F7"/>
    <w:rsid w:val="00095936"/>
    <w:rsid w:val="000966B7"/>
    <w:rsid w:val="0009689E"/>
    <w:rsid w:val="00097109"/>
    <w:rsid w:val="0009786F"/>
    <w:rsid w:val="000A09BE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67A"/>
    <w:rsid w:val="000A6CE7"/>
    <w:rsid w:val="000A6FF9"/>
    <w:rsid w:val="000A77BB"/>
    <w:rsid w:val="000B0B5F"/>
    <w:rsid w:val="000B2B18"/>
    <w:rsid w:val="000B4185"/>
    <w:rsid w:val="000B5044"/>
    <w:rsid w:val="000B5934"/>
    <w:rsid w:val="000B5A93"/>
    <w:rsid w:val="000B5C66"/>
    <w:rsid w:val="000B6542"/>
    <w:rsid w:val="000B65C7"/>
    <w:rsid w:val="000B65E5"/>
    <w:rsid w:val="000B74E7"/>
    <w:rsid w:val="000B7FAB"/>
    <w:rsid w:val="000C01CF"/>
    <w:rsid w:val="000C14A0"/>
    <w:rsid w:val="000C22C3"/>
    <w:rsid w:val="000C3087"/>
    <w:rsid w:val="000C38EE"/>
    <w:rsid w:val="000C3977"/>
    <w:rsid w:val="000C3DD8"/>
    <w:rsid w:val="000C5589"/>
    <w:rsid w:val="000C581E"/>
    <w:rsid w:val="000C69F3"/>
    <w:rsid w:val="000C7395"/>
    <w:rsid w:val="000C7C0F"/>
    <w:rsid w:val="000D0567"/>
    <w:rsid w:val="000D07FD"/>
    <w:rsid w:val="000D0F32"/>
    <w:rsid w:val="000D2F71"/>
    <w:rsid w:val="000D32EB"/>
    <w:rsid w:val="000D3617"/>
    <w:rsid w:val="000D3C37"/>
    <w:rsid w:val="000D4683"/>
    <w:rsid w:val="000D4724"/>
    <w:rsid w:val="000D5EF9"/>
    <w:rsid w:val="000E047D"/>
    <w:rsid w:val="000E0701"/>
    <w:rsid w:val="000E0DBA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0D6D"/>
    <w:rsid w:val="000F2C7A"/>
    <w:rsid w:val="000F3959"/>
    <w:rsid w:val="000F632A"/>
    <w:rsid w:val="000F6CC2"/>
    <w:rsid w:val="000F74BB"/>
    <w:rsid w:val="000F750C"/>
    <w:rsid w:val="000F7838"/>
    <w:rsid w:val="000F7C74"/>
    <w:rsid w:val="000F7EBA"/>
    <w:rsid w:val="000F7ECD"/>
    <w:rsid w:val="00100BDA"/>
    <w:rsid w:val="00102353"/>
    <w:rsid w:val="0010264B"/>
    <w:rsid w:val="0010383A"/>
    <w:rsid w:val="00103B57"/>
    <w:rsid w:val="00104CDF"/>
    <w:rsid w:val="00104DEA"/>
    <w:rsid w:val="001051E1"/>
    <w:rsid w:val="001061B8"/>
    <w:rsid w:val="00106523"/>
    <w:rsid w:val="001069CF"/>
    <w:rsid w:val="00107D34"/>
    <w:rsid w:val="001113B7"/>
    <w:rsid w:val="001119B7"/>
    <w:rsid w:val="00111A67"/>
    <w:rsid w:val="00112E3E"/>
    <w:rsid w:val="001136BD"/>
    <w:rsid w:val="00113DEF"/>
    <w:rsid w:val="0011473E"/>
    <w:rsid w:val="00114EE0"/>
    <w:rsid w:val="00115576"/>
    <w:rsid w:val="00116B32"/>
    <w:rsid w:val="0012094E"/>
    <w:rsid w:val="00121724"/>
    <w:rsid w:val="00122515"/>
    <w:rsid w:val="001230A6"/>
    <w:rsid w:val="00123E94"/>
    <w:rsid w:val="001245B1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47C"/>
    <w:rsid w:val="001346E0"/>
    <w:rsid w:val="00134AF1"/>
    <w:rsid w:val="001404D7"/>
    <w:rsid w:val="001406B2"/>
    <w:rsid w:val="00141099"/>
    <w:rsid w:val="0014134B"/>
    <w:rsid w:val="001415B4"/>
    <w:rsid w:val="00142015"/>
    <w:rsid w:val="00142599"/>
    <w:rsid w:val="001429F4"/>
    <w:rsid w:val="00142C72"/>
    <w:rsid w:val="00142D0C"/>
    <w:rsid w:val="00144E88"/>
    <w:rsid w:val="00147705"/>
    <w:rsid w:val="00147C5F"/>
    <w:rsid w:val="00151FD8"/>
    <w:rsid w:val="00152760"/>
    <w:rsid w:val="00152A09"/>
    <w:rsid w:val="00153C82"/>
    <w:rsid w:val="00153D8F"/>
    <w:rsid w:val="00155AE9"/>
    <w:rsid w:val="00155DB3"/>
    <w:rsid w:val="00155F17"/>
    <w:rsid w:val="0015623B"/>
    <w:rsid w:val="00156A40"/>
    <w:rsid w:val="00157367"/>
    <w:rsid w:val="00157D30"/>
    <w:rsid w:val="00160A3F"/>
    <w:rsid w:val="00162ADF"/>
    <w:rsid w:val="00162D14"/>
    <w:rsid w:val="001635F5"/>
    <w:rsid w:val="001638CF"/>
    <w:rsid w:val="001651A2"/>
    <w:rsid w:val="00165945"/>
    <w:rsid w:val="00165988"/>
    <w:rsid w:val="00165EB0"/>
    <w:rsid w:val="001670BB"/>
    <w:rsid w:val="001671D5"/>
    <w:rsid w:val="0016742A"/>
    <w:rsid w:val="001702C8"/>
    <w:rsid w:val="0017041B"/>
    <w:rsid w:val="00170529"/>
    <w:rsid w:val="00170957"/>
    <w:rsid w:val="00170E3F"/>
    <w:rsid w:val="001713BB"/>
    <w:rsid w:val="0017365E"/>
    <w:rsid w:val="001741F2"/>
    <w:rsid w:val="001744EA"/>
    <w:rsid w:val="001754C6"/>
    <w:rsid w:val="001760C0"/>
    <w:rsid w:val="001806F8"/>
    <w:rsid w:val="00180A83"/>
    <w:rsid w:val="00180B8A"/>
    <w:rsid w:val="001823FD"/>
    <w:rsid w:val="00182747"/>
    <w:rsid w:val="00182870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8C4"/>
    <w:rsid w:val="00186DCA"/>
    <w:rsid w:val="001877D6"/>
    <w:rsid w:val="001900F5"/>
    <w:rsid w:val="001905C1"/>
    <w:rsid w:val="0019186D"/>
    <w:rsid w:val="00191D7D"/>
    <w:rsid w:val="00192E31"/>
    <w:rsid w:val="0019426A"/>
    <w:rsid w:val="00194327"/>
    <w:rsid w:val="00194BC4"/>
    <w:rsid w:val="00194CDE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3F5C"/>
    <w:rsid w:val="001A4166"/>
    <w:rsid w:val="001A58D9"/>
    <w:rsid w:val="001A6800"/>
    <w:rsid w:val="001A6E46"/>
    <w:rsid w:val="001A720A"/>
    <w:rsid w:val="001A743C"/>
    <w:rsid w:val="001A7904"/>
    <w:rsid w:val="001B0DAB"/>
    <w:rsid w:val="001B2037"/>
    <w:rsid w:val="001B28D5"/>
    <w:rsid w:val="001B450B"/>
    <w:rsid w:val="001B453E"/>
    <w:rsid w:val="001B46E9"/>
    <w:rsid w:val="001B47A4"/>
    <w:rsid w:val="001B4929"/>
    <w:rsid w:val="001B7EEA"/>
    <w:rsid w:val="001C050F"/>
    <w:rsid w:val="001C0978"/>
    <w:rsid w:val="001C147F"/>
    <w:rsid w:val="001C1838"/>
    <w:rsid w:val="001C1AC7"/>
    <w:rsid w:val="001C40DE"/>
    <w:rsid w:val="001C5298"/>
    <w:rsid w:val="001C5B42"/>
    <w:rsid w:val="001C7547"/>
    <w:rsid w:val="001C76AE"/>
    <w:rsid w:val="001C77BA"/>
    <w:rsid w:val="001D0C5C"/>
    <w:rsid w:val="001D1169"/>
    <w:rsid w:val="001D3742"/>
    <w:rsid w:val="001D3C48"/>
    <w:rsid w:val="001D3DA5"/>
    <w:rsid w:val="001D47FF"/>
    <w:rsid w:val="001D56DE"/>
    <w:rsid w:val="001D57B5"/>
    <w:rsid w:val="001D5912"/>
    <w:rsid w:val="001D69D1"/>
    <w:rsid w:val="001D7887"/>
    <w:rsid w:val="001D7B5D"/>
    <w:rsid w:val="001E0327"/>
    <w:rsid w:val="001E0B37"/>
    <w:rsid w:val="001E1155"/>
    <w:rsid w:val="001E22B6"/>
    <w:rsid w:val="001E2746"/>
    <w:rsid w:val="001E28E9"/>
    <w:rsid w:val="001E2A74"/>
    <w:rsid w:val="001E34A5"/>
    <w:rsid w:val="001E36B8"/>
    <w:rsid w:val="001E57E9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3A8"/>
    <w:rsid w:val="001F3E5B"/>
    <w:rsid w:val="001F5411"/>
    <w:rsid w:val="001F6F69"/>
    <w:rsid w:val="002017CF"/>
    <w:rsid w:val="00201D72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3D8"/>
    <w:rsid w:val="00221A42"/>
    <w:rsid w:val="00221B43"/>
    <w:rsid w:val="00222AA7"/>
    <w:rsid w:val="00223EA8"/>
    <w:rsid w:val="0022464C"/>
    <w:rsid w:val="00225FB5"/>
    <w:rsid w:val="00226B41"/>
    <w:rsid w:val="00230662"/>
    <w:rsid w:val="00232666"/>
    <w:rsid w:val="002327A2"/>
    <w:rsid w:val="00232F8E"/>
    <w:rsid w:val="00235724"/>
    <w:rsid w:val="002358A4"/>
    <w:rsid w:val="00235CF7"/>
    <w:rsid w:val="0023663F"/>
    <w:rsid w:val="002413CA"/>
    <w:rsid w:val="00241A91"/>
    <w:rsid w:val="00242273"/>
    <w:rsid w:val="0024275A"/>
    <w:rsid w:val="00242B17"/>
    <w:rsid w:val="00242F13"/>
    <w:rsid w:val="00244004"/>
    <w:rsid w:val="0024402E"/>
    <w:rsid w:val="00244AB2"/>
    <w:rsid w:val="0024512C"/>
    <w:rsid w:val="002453D1"/>
    <w:rsid w:val="00245527"/>
    <w:rsid w:val="00246F8E"/>
    <w:rsid w:val="00247B61"/>
    <w:rsid w:val="00250BA2"/>
    <w:rsid w:val="00251AD5"/>
    <w:rsid w:val="00252142"/>
    <w:rsid w:val="00252769"/>
    <w:rsid w:val="00252A10"/>
    <w:rsid w:val="00255823"/>
    <w:rsid w:val="00256A53"/>
    <w:rsid w:val="0025780B"/>
    <w:rsid w:val="002601B9"/>
    <w:rsid w:val="00260A9F"/>
    <w:rsid w:val="00260C57"/>
    <w:rsid w:val="00262133"/>
    <w:rsid w:val="00262DBB"/>
    <w:rsid w:val="00262F29"/>
    <w:rsid w:val="00263D5C"/>
    <w:rsid w:val="00263FC4"/>
    <w:rsid w:val="002642F9"/>
    <w:rsid w:val="0026487A"/>
    <w:rsid w:val="00264B38"/>
    <w:rsid w:val="00264C02"/>
    <w:rsid w:val="00264FCF"/>
    <w:rsid w:val="0026530E"/>
    <w:rsid w:val="00265358"/>
    <w:rsid w:val="00271FD9"/>
    <w:rsid w:val="0027242D"/>
    <w:rsid w:val="00272F38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2C20"/>
    <w:rsid w:val="00283A51"/>
    <w:rsid w:val="00284A2C"/>
    <w:rsid w:val="00285AF5"/>
    <w:rsid w:val="002871F3"/>
    <w:rsid w:val="002908AA"/>
    <w:rsid w:val="002909B6"/>
    <w:rsid w:val="002914A7"/>
    <w:rsid w:val="00293315"/>
    <w:rsid w:val="002946C5"/>
    <w:rsid w:val="0029513A"/>
    <w:rsid w:val="00295858"/>
    <w:rsid w:val="00296398"/>
    <w:rsid w:val="002A00C3"/>
    <w:rsid w:val="002A1224"/>
    <w:rsid w:val="002A3009"/>
    <w:rsid w:val="002A3230"/>
    <w:rsid w:val="002A3ACB"/>
    <w:rsid w:val="002A3B95"/>
    <w:rsid w:val="002A412E"/>
    <w:rsid w:val="002A564B"/>
    <w:rsid w:val="002A63CD"/>
    <w:rsid w:val="002A6730"/>
    <w:rsid w:val="002A699A"/>
    <w:rsid w:val="002A6F1E"/>
    <w:rsid w:val="002A7A17"/>
    <w:rsid w:val="002A7D7D"/>
    <w:rsid w:val="002A7DB5"/>
    <w:rsid w:val="002B0793"/>
    <w:rsid w:val="002B0AC3"/>
    <w:rsid w:val="002B21E2"/>
    <w:rsid w:val="002B4B19"/>
    <w:rsid w:val="002B7EDD"/>
    <w:rsid w:val="002C0149"/>
    <w:rsid w:val="002C0832"/>
    <w:rsid w:val="002C1269"/>
    <w:rsid w:val="002C265D"/>
    <w:rsid w:val="002C36E5"/>
    <w:rsid w:val="002C4112"/>
    <w:rsid w:val="002C427B"/>
    <w:rsid w:val="002C477C"/>
    <w:rsid w:val="002C652E"/>
    <w:rsid w:val="002C69C9"/>
    <w:rsid w:val="002D039B"/>
    <w:rsid w:val="002D09A8"/>
    <w:rsid w:val="002D1970"/>
    <w:rsid w:val="002D44D3"/>
    <w:rsid w:val="002D499C"/>
    <w:rsid w:val="002D5361"/>
    <w:rsid w:val="002D6158"/>
    <w:rsid w:val="002E1648"/>
    <w:rsid w:val="002E308F"/>
    <w:rsid w:val="002E58ED"/>
    <w:rsid w:val="002E789B"/>
    <w:rsid w:val="002F3131"/>
    <w:rsid w:val="002F3A9A"/>
    <w:rsid w:val="002F43AF"/>
    <w:rsid w:val="002F47DD"/>
    <w:rsid w:val="002F4DC4"/>
    <w:rsid w:val="002F5287"/>
    <w:rsid w:val="002F55CE"/>
    <w:rsid w:val="002F565F"/>
    <w:rsid w:val="002F6960"/>
    <w:rsid w:val="002F712A"/>
    <w:rsid w:val="00300B08"/>
    <w:rsid w:val="00300ED0"/>
    <w:rsid w:val="00301779"/>
    <w:rsid w:val="00303F25"/>
    <w:rsid w:val="0030411A"/>
    <w:rsid w:val="00305C14"/>
    <w:rsid w:val="003072CA"/>
    <w:rsid w:val="003107A7"/>
    <w:rsid w:val="00310975"/>
    <w:rsid w:val="00310BE8"/>
    <w:rsid w:val="00311F54"/>
    <w:rsid w:val="003126CB"/>
    <w:rsid w:val="00312C61"/>
    <w:rsid w:val="00312E2D"/>
    <w:rsid w:val="003143E2"/>
    <w:rsid w:val="003146A9"/>
    <w:rsid w:val="00314A98"/>
    <w:rsid w:val="00315732"/>
    <w:rsid w:val="00316C9A"/>
    <w:rsid w:val="00317CAA"/>
    <w:rsid w:val="0032030A"/>
    <w:rsid w:val="00320511"/>
    <w:rsid w:val="00321EEF"/>
    <w:rsid w:val="00322CCA"/>
    <w:rsid w:val="003238A9"/>
    <w:rsid w:val="0032656C"/>
    <w:rsid w:val="003301EF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21B0"/>
    <w:rsid w:val="0034316E"/>
    <w:rsid w:val="00344CB7"/>
    <w:rsid w:val="00345413"/>
    <w:rsid w:val="00347B5D"/>
    <w:rsid w:val="003525D6"/>
    <w:rsid w:val="003529FB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26B1"/>
    <w:rsid w:val="003677E7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03B"/>
    <w:rsid w:val="00374534"/>
    <w:rsid w:val="00374575"/>
    <w:rsid w:val="00374B80"/>
    <w:rsid w:val="00375EB6"/>
    <w:rsid w:val="0037613B"/>
    <w:rsid w:val="003761F1"/>
    <w:rsid w:val="003769B5"/>
    <w:rsid w:val="003778FC"/>
    <w:rsid w:val="00377F06"/>
    <w:rsid w:val="003802D1"/>
    <w:rsid w:val="0038105E"/>
    <w:rsid w:val="0038113B"/>
    <w:rsid w:val="00381F9E"/>
    <w:rsid w:val="00382EDF"/>
    <w:rsid w:val="003835AA"/>
    <w:rsid w:val="0038468A"/>
    <w:rsid w:val="003856E8"/>
    <w:rsid w:val="003860E3"/>
    <w:rsid w:val="00386B3D"/>
    <w:rsid w:val="00386C0E"/>
    <w:rsid w:val="00387E52"/>
    <w:rsid w:val="00390644"/>
    <w:rsid w:val="0039107D"/>
    <w:rsid w:val="00391E39"/>
    <w:rsid w:val="00392B81"/>
    <w:rsid w:val="00394360"/>
    <w:rsid w:val="0039528D"/>
    <w:rsid w:val="00396605"/>
    <w:rsid w:val="003977E0"/>
    <w:rsid w:val="003A1305"/>
    <w:rsid w:val="003A1D5D"/>
    <w:rsid w:val="003A23C4"/>
    <w:rsid w:val="003A2E18"/>
    <w:rsid w:val="003A3108"/>
    <w:rsid w:val="003A35D1"/>
    <w:rsid w:val="003A46B9"/>
    <w:rsid w:val="003A4F67"/>
    <w:rsid w:val="003A5CDA"/>
    <w:rsid w:val="003A66F4"/>
    <w:rsid w:val="003A6D30"/>
    <w:rsid w:val="003A7BFA"/>
    <w:rsid w:val="003B110C"/>
    <w:rsid w:val="003B2120"/>
    <w:rsid w:val="003B2A01"/>
    <w:rsid w:val="003B2F92"/>
    <w:rsid w:val="003B47D3"/>
    <w:rsid w:val="003B509C"/>
    <w:rsid w:val="003B50A5"/>
    <w:rsid w:val="003B5271"/>
    <w:rsid w:val="003B67F8"/>
    <w:rsid w:val="003B6D7B"/>
    <w:rsid w:val="003B7A94"/>
    <w:rsid w:val="003B7B66"/>
    <w:rsid w:val="003C06F1"/>
    <w:rsid w:val="003C0CE6"/>
    <w:rsid w:val="003C12E8"/>
    <w:rsid w:val="003C1FED"/>
    <w:rsid w:val="003C2604"/>
    <w:rsid w:val="003C3102"/>
    <w:rsid w:val="003C4E9D"/>
    <w:rsid w:val="003C543D"/>
    <w:rsid w:val="003C56CD"/>
    <w:rsid w:val="003C5D23"/>
    <w:rsid w:val="003C66B4"/>
    <w:rsid w:val="003C7720"/>
    <w:rsid w:val="003C7889"/>
    <w:rsid w:val="003C78C8"/>
    <w:rsid w:val="003C7D5B"/>
    <w:rsid w:val="003D0607"/>
    <w:rsid w:val="003D0B8D"/>
    <w:rsid w:val="003D10EF"/>
    <w:rsid w:val="003D3089"/>
    <w:rsid w:val="003D3FCD"/>
    <w:rsid w:val="003D4ED5"/>
    <w:rsid w:val="003D6248"/>
    <w:rsid w:val="003D7081"/>
    <w:rsid w:val="003D7B6D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3E"/>
    <w:rsid w:val="003F487B"/>
    <w:rsid w:val="003F4D22"/>
    <w:rsid w:val="003F5554"/>
    <w:rsid w:val="003F74CD"/>
    <w:rsid w:val="003F7FEF"/>
    <w:rsid w:val="00401382"/>
    <w:rsid w:val="00401817"/>
    <w:rsid w:val="004022C2"/>
    <w:rsid w:val="0040345D"/>
    <w:rsid w:val="00406298"/>
    <w:rsid w:val="0040634E"/>
    <w:rsid w:val="0040644C"/>
    <w:rsid w:val="004067A6"/>
    <w:rsid w:val="00407817"/>
    <w:rsid w:val="0041087E"/>
    <w:rsid w:val="00412090"/>
    <w:rsid w:val="00413E54"/>
    <w:rsid w:val="00414B9C"/>
    <w:rsid w:val="00415EE9"/>
    <w:rsid w:val="00416095"/>
    <w:rsid w:val="0041752B"/>
    <w:rsid w:val="0042095D"/>
    <w:rsid w:val="004213DC"/>
    <w:rsid w:val="00421BE2"/>
    <w:rsid w:val="004233B4"/>
    <w:rsid w:val="00423896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86B"/>
    <w:rsid w:val="00431D51"/>
    <w:rsid w:val="00431DCF"/>
    <w:rsid w:val="00432AFB"/>
    <w:rsid w:val="00432DBC"/>
    <w:rsid w:val="0043354F"/>
    <w:rsid w:val="0043387C"/>
    <w:rsid w:val="0043609D"/>
    <w:rsid w:val="00436969"/>
    <w:rsid w:val="00437BBE"/>
    <w:rsid w:val="00437C38"/>
    <w:rsid w:val="004400A4"/>
    <w:rsid w:val="00441894"/>
    <w:rsid w:val="00441AEC"/>
    <w:rsid w:val="0044203F"/>
    <w:rsid w:val="0044393D"/>
    <w:rsid w:val="004439E0"/>
    <w:rsid w:val="00443E18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57856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45A"/>
    <w:rsid w:val="004646D3"/>
    <w:rsid w:val="00464F70"/>
    <w:rsid w:val="00465063"/>
    <w:rsid w:val="004713CE"/>
    <w:rsid w:val="00471C9D"/>
    <w:rsid w:val="00471E85"/>
    <w:rsid w:val="00471E9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058"/>
    <w:rsid w:val="00486900"/>
    <w:rsid w:val="004875A1"/>
    <w:rsid w:val="0049003B"/>
    <w:rsid w:val="004903C0"/>
    <w:rsid w:val="00490717"/>
    <w:rsid w:val="00490A26"/>
    <w:rsid w:val="00491D27"/>
    <w:rsid w:val="004927C6"/>
    <w:rsid w:val="0049427C"/>
    <w:rsid w:val="00494BF3"/>
    <w:rsid w:val="0049674C"/>
    <w:rsid w:val="00496AF1"/>
    <w:rsid w:val="0049726A"/>
    <w:rsid w:val="00497FF7"/>
    <w:rsid w:val="004A046F"/>
    <w:rsid w:val="004A3FD4"/>
    <w:rsid w:val="004A46F5"/>
    <w:rsid w:val="004A474F"/>
    <w:rsid w:val="004A6710"/>
    <w:rsid w:val="004A785D"/>
    <w:rsid w:val="004A7A0D"/>
    <w:rsid w:val="004B16B8"/>
    <w:rsid w:val="004B219C"/>
    <w:rsid w:val="004B21DF"/>
    <w:rsid w:val="004B27D8"/>
    <w:rsid w:val="004B36DD"/>
    <w:rsid w:val="004B3F79"/>
    <w:rsid w:val="004B4A07"/>
    <w:rsid w:val="004B60E9"/>
    <w:rsid w:val="004B6E67"/>
    <w:rsid w:val="004C020C"/>
    <w:rsid w:val="004C0508"/>
    <w:rsid w:val="004C06A9"/>
    <w:rsid w:val="004C07E3"/>
    <w:rsid w:val="004C2225"/>
    <w:rsid w:val="004C2610"/>
    <w:rsid w:val="004C3C11"/>
    <w:rsid w:val="004C46EB"/>
    <w:rsid w:val="004C4ACF"/>
    <w:rsid w:val="004C4E49"/>
    <w:rsid w:val="004C518C"/>
    <w:rsid w:val="004C65A3"/>
    <w:rsid w:val="004C675F"/>
    <w:rsid w:val="004C74E5"/>
    <w:rsid w:val="004D1CF2"/>
    <w:rsid w:val="004D2860"/>
    <w:rsid w:val="004D3103"/>
    <w:rsid w:val="004D3264"/>
    <w:rsid w:val="004D3481"/>
    <w:rsid w:val="004D49DC"/>
    <w:rsid w:val="004D52CF"/>
    <w:rsid w:val="004D54C7"/>
    <w:rsid w:val="004D5F4A"/>
    <w:rsid w:val="004D6591"/>
    <w:rsid w:val="004D7FC9"/>
    <w:rsid w:val="004E12DD"/>
    <w:rsid w:val="004E1C4C"/>
    <w:rsid w:val="004E238B"/>
    <w:rsid w:val="004E241D"/>
    <w:rsid w:val="004E3571"/>
    <w:rsid w:val="004E3B5C"/>
    <w:rsid w:val="004E47DE"/>
    <w:rsid w:val="004E4F4C"/>
    <w:rsid w:val="004E53E3"/>
    <w:rsid w:val="004E6B8D"/>
    <w:rsid w:val="004E6F92"/>
    <w:rsid w:val="004E7AC4"/>
    <w:rsid w:val="004E7C4A"/>
    <w:rsid w:val="004F1092"/>
    <w:rsid w:val="004F1C0E"/>
    <w:rsid w:val="004F3F04"/>
    <w:rsid w:val="004F4796"/>
    <w:rsid w:val="004F4842"/>
    <w:rsid w:val="004F4BFF"/>
    <w:rsid w:val="004F5638"/>
    <w:rsid w:val="004F5AB1"/>
    <w:rsid w:val="004F6224"/>
    <w:rsid w:val="004F6ECF"/>
    <w:rsid w:val="004F7E97"/>
    <w:rsid w:val="00500E2C"/>
    <w:rsid w:val="0050153C"/>
    <w:rsid w:val="00501891"/>
    <w:rsid w:val="005023D8"/>
    <w:rsid w:val="00503145"/>
    <w:rsid w:val="00503329"/>
    <w:rsid w:val="0050424B"/>
    <w:rsid w:val="00504D5B"/>
    <w:rsid w:val="005054EF"/>
    <w:rsid w:val="0050713A"/>
    <w:rsid w:val="00507251"/>
    <w:rsid w:val="00510990"/>
    <w:rsid w:val="005136AB"/>
    <w:rsid w:val="00513E41"/>
    <w:rsid w:val="00515289"/>
    <w:rsid w:val="00517852"/>
    <w:rsid w:val="005179EA"/>
    <w:rsid w:val="00521351"/>
    <w:rsid w:val="00521C19"/>
    <w:rsid w:val="00521F78"/>
    <w:rsid w:val="005226BA"/>
    <w:rsid w:val="00523149"/>
    <w:rsid w:val="005238D5"/>
    <w:rsid w:val="005248E5"/>
    <w:rsid w:val="0052559B"/>
    <w:rsid w:val="005257BD"/>
    <w:rsid w:val="00531EA5"/>
    <w:rsid w:val="00532212"/>
    <w:rsid w:val="005325AD"/>
    <w:rsid w:val="005331E2"/>
    <w:rsid w:val="0053352A"/>
    <w:rsid w:val="005339D6"/>
    <w:rsid w:val="00534B53"/>
    <w:rsid w:val="00534D59"/>
    <w:rsid w:val="00535C4D"/>
    <w:rsid w:val="00537584"/>
    <w:rsid w:val="005401C3"/>
    <w:rsid w:val="00540EBB"/>
    <w:rsid w:val="00541725"/>
    <w:rsid w:val="005417E5"/>
    <w:rsid w:val="00542857"/>
    <w:rsid w:val="0054291F"/>
    <w:rsid w:val="00542C87"/>
    <w:rsid w:val="00543928"/>
    <w:rsid w:val="00546AC8"/>
    <w:rsid w:val="00550DC1"/>
    <w:rsid w:val="0055556C"/>
    <w:rsid w:val="0055566B"/>
    <w:rsid w:val="005560A7"/>
    <w:rsid w:val="00556F47"/>
    <w:rsid w:val="005571A6"/>
    <w:rsid w:val="00561958"/>
    <w:rsid w:val="00561EC9"/>
    <w:rsid w:val="0056229F"/>
    <w:rsid w:val="0056419A"/>
    <w:rsid w:val="00564D0A"/>
    <w:rsid w:val="00564F42"/>
    <w:rsid w:val="005654EE"/>
    <w:rsid w:val="00566308"/>
    <w:rsid w:val="005663A0"/>
    <w:rsid w:val="005668C0"/>
    <w:rsid w:val="0056698F"/>
    <w:rsid w:val="00567287"/>
    <w:rsid w:val="00570D5B"/>
    <w:rsid w:val="00571727"/>
    <w:rsid w:val="005718BF"/>
    <w:rsid w:val="0057237B"/>
    <w:rsid w:val="00572ACA"/>
    <w:rsid w:val="005733BC"/>
    <w:rsid w:val="005746B9"/>
    <w:rsid w:val="00574AF2"/>
    <w:rsid w:val="00575BDB"/>
    <w:rsid w:val="005764CE"/>
    <w:rsid w:val="00576AAB"/>
    <w:rsid w:val="0058049B"/>
    <w:rsid w:val="005816DF"/>
    <w:rsid w:val="00581E8E"/>
    <w:rsid w:val="0058242A"/>
    <w:rsid w:val="00582E6D"/>
    <w:rsid w:val="00583B59"/>
    <w:rsid w:val="0058409A"/>
    <w:rsid w:val="0058443D"/>
    <w:rsid w:val="0058469D"/>
    <w:rsid w:val="00585363"/>
    <w:rsid w:val="0058631D"/>
    <w:rsid w:val="00591C2E"/>
    <w:rsid w:val="00591D85"/>
    <w:rsid w:val="00592C9F"/>
    <w:rsid w:val="00592F91"/>
    <w:rsid w:val="00593168"/>
    <w:rsid w:val="005939BF"/>
    <w:rsid w:val="0059489A"/>
    <w:rsid w:val="00594A70"/>
    <w:rsid w:val="00595F5F"/>
    <w:rsid w:val="005977FC"/>
    <w:rsid w:val="00597ABD"/>
    <w:rsid w:val="00597EF3"/>
    <w:rsid w:val="005A03CA"/>
    <w:rsid w:val="005A0C2A"/>
    <w:rsid w:val="005A2368"/>
    <w:rsid w:val="005A2441"/>
    <w:rsid w:val="005A2989"/>
    <w:rsid w:val="005A35E7"/>
    <w:rsid w:val="005A42B3"/>
    <w:rsid w:val="005A4860"/>
    <w:rsid w:val="005A4B1B"/>
    <w:rsid w:val="005A566F"/>
    <w:rsid w:val="005B0C02"/>
    <w:rsid w:val="005B3AB0"/>
    <w:rsid w:val="005B3F84"/>
    <w:rsid w:val="005B465A"/>
    <w:rsid w:val="005B4A80"/>
    <w:rsid w:val="005B4AB0"/>
    <w:rsid w:val="005B50C6"/>
    <w:rsid w:val="005B5337"/>
    <w:rsid w:val="005B703F"/>
    <w:rsid w:val="005B7FEC"/>
    <w:rsid w:val="005C0130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60A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094"/>
    <w:rsid w:val="005D71EC"/>
    <w:rsid w:val="005E0144"/>
    <w:rsid w:val="005E2271"/>
    <w:rsid w:val="005E238E"/>
    <w:rsid w:val="005E245A"/>
    <w:rsid w:val="005E28B6"/>
    <w:rsid w:val="005E2C94"/>
    <w:rsid w:val="005E4AA4"/>
    <w:rsid w:val="005E5427"/>
    <w:rsid w:val="005E5D41"/>
    <w:rsid w:val="005E5F9E"/>
    <w:rsid w:val="005E5FE4"/>
    <w:rsid w:val="005E65E4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4E35"/>
    <w:rsid w:val="005F5A9E"/>
    <w:rsid w:val="005F645B"/>
    <w:rsid w:val="005F7BE5"/>
    <w:rsid w:val="006021E3"/>
    <w:rsid w:val="00602E67"/>
    <w:rsid w:val="0060303A"/>
    <w:rsid w:val="006032DA"/>
    <w:rsid w:val="006034C0"/>
    <w:rsid w:val="00603AE6"/>
    <w:rsid w:val="00604918"/>
    <w:rsid w:val="00604E1F"/>
    <w:rsid w:val="006069A7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348"/>
    <w:rsid w:val="00617591"/>
    <w:rsid w:val="00617806"/>
    <w:rsid w:val="00620363"/>
    <w:rsid w:val="006214D4"/>
    <w:rsid w:val="0062311F"/>
    <w:rsid w:val="006231AE"/>
    <w:rsid w:val="0062329C"/>
    <w:rsid w:val="00623474"/>
    <w:rsid w:val="0062370A"/>
    <w:rsid w:val="00623EDB"/>
    <w:rsid w:val="00623F09"/>
    <w:rsid w:val="006245EF"/>
    <w:rsid w:val="00624ECA"/>
    <w:rsid w:val="0062546A"/>
    <w:rsid w:val="006257E4"/>
    <w:rsid w:val="00626565"/>
    <w:rsid w:val="00627228"/>
    <w:rsid w:val="006273C7"/>
    <w:rsid w:val="0063006D"/>
    <w:rsid w:val="00630AA6"/>
    <w:rsid w:val="00630E8E"/>
    <w:rsid w:val="0063198D"/>
    <w:rsid w:val="00632088"/>
    <w:rsid w:val="006329AD"/>
    <w:rsid w:val="00632BC2"/>
    <w:rsid w:val="00632D27"/>
    <w:rsid w:val="0063497A"/>
    <w:rsid w:val="00634E04"/>
    <w:rsid w:val="0063759F"/>
    <w:rsid w:val="006377A9"/>
    <w:rsid w:val="0064184B"/>
    <w:rsid w:val="006418F1"/>
    <w:rsid w:val="006437FF"/>
    <w:rsid w:val="00643B66"/>
    <w:rsid w:val="00643CDE"/>
    <w:rsid w:val="0064490B"/>
    <w:rsid w:val="00644F94"/>
    <w:rsid w:val="006456EF"/>
    <w:rsid w:val="0064658A"/>
    <w:rsid w:val="006474AB"/>
    <w:rsid w:val="00647DAE"/>
    <w:rsid w:val="00650819"/>
    <w:rsid w:val="00650DF4"/>
    <w:rsid w:val="00651CC4"/>
    <w:rsid w:val="006527DF"/>
    <w:rsid w:val="006539E1"/>
    <w:rsid w:val="00653F9B"/>
    <w:rsid w:val="00654CAF"/>
    <w:rsid w:val="006562B1"/>
    <w:rsid w:val="006564C4"/>
    <w:rsid w:val="00657E3E"/>
    <w:rsid w:val="00657F6B"/>
    <w:rsid w:val="00660132"/>
    <w:rsid w:val="00660B22"/>
    <w:rsid w:val="00664198"/>
    <w:rsid w:val="0066559D"/>
    <w:rsid w:val="00665DAD"/>
    <w:rsid w:val="0066728B"/>
    <w:rsid w:val="006672B8"/>
    <w:rsid w:val="00670BF3"/>
    <w:rsid w:val="0067197F"/>
    <w:rsid w:val="00672E5D"/>
    <w:rsid w:val="0067358E"/>
    <w:rsid w:val="00673B03"/>
    <w:rsid w:val="006741A8"/>
    <w:rsid w:val="0067659E"/>
    <w:rsid w:val="00676927"/>
    <w:rsid w:val="00676996"/>
    <w:rsid w:val="00676EE0"/>
    <w:rsid w:val="00677B13"/>
    <w:rsid w:val="00677CA5"/>
    <w:rsid w:val="00680693"/>
    <w:rsid w:val="00680FBD"/>
    <w:rsid w:val="00681603"/>
    <w:rsid w:val="006821C8"/>
    <w:rsid w:val="00682655"/>
    <w:rsid w:val="00682A4A"/>
    <w:rsid w:val="006845D3"/>
    <w:rsid w:val="00684615"/>
    <w:rsid w:val="00685B92"/>
    <w:rsid w:val="00686C86"/>
    <w:rsid w:val="006875A6"/>
    <w:rsid w:val="00687EBE"/>
    <w:rsid w:val="006904AD"/>
    <w:rsid w:val="00690A63"/>
    <w:rsid w:val="00690E4C"/>
    <w:rsid w:val="00692FD6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3AD8"/>
    <w:rsid w:val="006A44DF"/>
    <w:rsid w:val="006A4762"/>
    <w:rsid w:val="006A554A"/>
    <w:rsid w:val="006A55EC"/>
    <w:rsid w:val="006A5C6A"/>
    <w:rsid w:val="006A5C82"/>
    <w:rsid w:val="006A76F3"/>
    <w:rsid w:val="006A7AAB"/>
    <w:rsid w:val="006B0BB0"/>
    <w:rsid w:val="006B118F"/>
    <w:rsid w:val="006B1E9A"/>
    <w:rsid w:val="006B2583"/>
    <w:rsid w:val="006B28AB"/>
    <w:rsid w:val="006B29B2"/>
    <w:rsid w:val="006B33AE"/>
    <w:rsid w:val="006B4518"/>
    <w:rsid w:val="006B47E9"/>
    <w:rsid w:val="006B4D16"/>
    <w:rsid w:val="006B4E87"/>
    <w:rsid w:val="006B59BC"/>
    <w:rsid w:val="006B69CF"/>
    <w:rsid w:val="006B6AD0"/>
    <w:rsid w:val="006B7887"/>
    <w:rsid w:val="006C0B00"/>
    <w:rsid w:val="006C15F7"/>
    <w:rsid w:val="006C2268"/>
    <w:rsid w:val="006C3EB7"/>
    <w:rsid w:val="006C57BA"/>
    <w:rsid w:val="006C597B"/>
    <w:rsid w:val="006C6620"/>
    <w:rsid w:val="006C69EE"/>
    <w:rsid w:val="006C6F22"/>
    <w:rsid w:val="006C72DC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7D8"/>
    <w:rsid w:val="006D5C2C"/>
    <w:rsid w:val="006D5CA0"/>
    <w:rsid w:val="006D5EC3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F0740"/>
    <w:rsid w:val="006F190E"/>
    <w:rsid w:val="006F25CF"/>
    <w:rsid w:val="006F26BE"/>
    <w:rsid w:val="006F2C58"/>
    <w:rsid w:val="006F35E4"/>
    <w:rsid w:val="006F4261"/>
    <w:rsid w:val="006F4F34"/>
    <w:rsid w:val="006F68A4"/>
    <w:rsid w:val="006F6CF8"/>
    <w:rsid w:val="006F6E1B"/>
    <w:rsid w:val="007001D0"/>
    <w:rsid w:val="007003DA"/>
    <w:rsid w:val="00701012"/>
    <w:rsid w:val="007013F6"/>
    <w:rsid w:val="007030FA"/>
    <w:rsid w:val="0070400C"/>
    <w:rsid w:val="00704319"/>
    <w:rsid w:val="00704BFD"/>
    <w:rsid w:val="0070509E"/>
    <w:rsid w:val="007050C2"/>
    <w:rsid w:val="007051F4"/>
    <w:rsid w:val="007058A0"/>
    <w:rsid w:val="00705917"/>
    <w:rsid w:val="00705CAC"/>
    <w:rsid w:val="0070626C"/>
    <w:rsid w:val="00706C09"/>
    <w:rsid w:val="00706CA5"/>
    <w:rsid w:val="00706F1E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1CE0"/>
    <w:rsid w:val="00722137"/>
    <w:rsid w:val="00722C1F"/>
    <w:rsid w:val="007235E2"/>
    <w:rsid w:val="0072360D"/>
    <w:rsid w:val="00724091"/>
    <w:rsid w:val="00725ABE"/>
    <w:rsid w:val="00726174"/>
    <w:rsid w:val="00727ADF"/>
    <w:rsid w:val="00727DD5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4E8C"/>
    <w:rsid w:val="0074658A"/>
    <w:rsid w:val="00746BB0"/>
    <w:rsid w:val="007502BB"/>
    <w:rsid w:val="007505F0"/>
    <w:rsid w:val="0075206F"/>
    <w:rsid w:val="00752C85"/>
    <w:rsid w:val="00753497"/>
    <w:rsid w:val="007536B8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1877"/>
    <w:rsid w:val="00762366"/>
    <w:rsid w:val="00764006"/>
    <w:rsid w:val="00764B56"/>
    <w:rsid w:val="00765192"/>
    <w:rsid w:val="00765B4B"/>
    <w:rsid w:val="007663DF"/>
    <w:rsid w:val="007674EB"/>
    <w:rsid w:val="00767D6D"/>
    <w:rsid w:val="00770D2A"/>
    <w:rsid w:val="007729BE"/>
    <w:rsid w:val="00772BDC"/>
    <w:rsid w:val="00772FEA"/>
    <w:rsid w:val="007744C2"/>
    <w:rsid w:val="00775A54"/>
    <w:rsid w:val="00775B91"/>
    <w:rsid w:val="00776267"/>
    <w:rsid w:val="007771C5"/>
    <w:rsid w:val="0077791A"/>
    <w:rsid w:val="00780173"/>
    <w:rsid w:val="007810A2"/>
    <w:rsid w:val="00781D76"/>
    <w:rsid w:val="007839B3"/>
    <w:rsid w:val="0078692E"/>
    <w:rsid w:val="007870FB"/>
    <w:rsid w:val="00787E86"/>
    <w:rsid w:val="007922BE"/>
    <w:rsid w:val="007927AE"/>
    <w:rsid w:val="00794459"/>
    <w:rsid w:val="00795AE1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1E42"/>
    <w:rsid w:val="007A3A1F"/>
    <w:rsid w:val="007A3E95"/>
    <w:rsid w:val="007A4069"/>
    <w:rsid w:val="007A4AEF"/>
    <w:rsid w:val="007A51FF"/>
    <w:rsid w:val="007A54A1"/>
    <w:rsid w:val="007A5FAD"/>
    <w:rsid w:val="007A6961"/>
    <w:rsid w:val="007A7055"/>
    <w:rsid w:val="007A7748"/>
    <w:rsid w:val="007B043A"/>
    <w:rsid w:val="007B1C32"/>
    <w:rsid w:val="007B1C97"/>
    <w:rsid w:val="007B3696"/>
    <w:rsid w:val="007B409D"/>
    <w:rsid w:val="007B5E3F"/>
    <w:rsid w:val="007B630A"/>
    <w:rsid w:val="007C0613"/>
    <w:rsid w:val="007C1C6B"/>
    <w:rsid w:val="007C1E1D"/>
    <w:rsid w:val="007C4067"/>
    <w:rsid w:val="007C4CB0"/>
    <w:rsid w:val="007C52D8"/>
    <w:rsid w:val="007C5B9F"/>
    <w:rsid w:val="007C7364"/>
    <w:rsid w:val="007C7BBF"/>
    <w:rsid w:val="007C7CBA"/>
    <w:rsid w:val="007D08F3"/>
    <w:rsid w:val="007D0C0F"/>
    <w:rsid w:val="007D0E42"/>
    <w:rsid w:val="007D148B"/>
    <w:rsid w:val="007D1925"/>
    <w:rsid w:val="007D225A"/>
    <w:rsid w:val="007D3B28"/>
    <w:rsid w:val="007D5A19"/>
    <w:rsid w:val="007D5FF2"/>
    <w:rsid w:val="007D6797"/>
    <w:rsid w:val="007D6ACE"/>
    <w:rsid w:val="007D7137"/>
    <w:rsid w:val="007E0E4A"/>
    <w:rsid w:val="007E1D42"/>
    <w:rsid w:val="007E41E1"/>
    <w:rsid w:val="007E43B7"/>
    <w:rsid w:val="007E663A"/>
    <w:rsid w:val="007E67AF"/>
    <w:rsid w:val="007E69EF"/>
    <w:rsid w:val="007F1CEE"/>
    <w:rsid w:val="007F2311"/>
    <w:rsid w:val="007F2680"/>
    <w:rsid w:val="007F295E"/>
    <w:rsid w:val="007F3054"/>
    <w:rsid w:val="007F34B1"/>
    <w:rsid w:val="007F4B3F"/>
    <w:rsid w:val="007F4E5E"/>
    <w:rsid w:val="007F4F96"/>
    <w:rsid w:val="007F570F"/>
    <w:rsid w:val="007F5E8F"/>
    <w:rsid w:val="007F6A11"/>
    <w:rsid w:val="007F6B43"/>
    <w:rsid w:val="007F6EE4"/>
    <w:rsid w:val="007F7A53"/>
    <w:rsid w:val="007F7B9D"/>
    <w:rsid w:val="008009D8"/>
    <w:rsid w:val="00802C56"/>
    <w:rsid w:val="00803936"/>
    <w:rsid w:val="00803C07"/>
    <w:rsid w:val="00804B26"/>
    <w:rsid w:val="00804E48"/>
    <w:rsid w:val="00805136"/>
    <w:rsid w:val="00805172"/>
    <w:rsid w:val="00805546"/>
    <w:rsid w:val="00806BE4"/>
    <w:rsid w:val="00806F99"/>
    <w:rsid w:val="00807724"/>
    <w:rsid w:val="00810B98"/>
    <w:rsid w:val="008116B7"/>
    <w:rsid w:val="00812493"/>
    <w:rsid w:val="00812567"/>
    <w:rsid w:val="00812717"/>
    <w:rsid w:val="00812AA2"/>
    <w:rsid w:val="00812E4D"/>
    <w:rsid w:val="00814130"/>
    <w:rsid w:val="00815008"/>
    <w:rsid w:val="008156F3"/>
    <w:rsid w:val="00815F7F"/>
    <w:rsid w:val="0081610E"/>
    <w:rsid w:val="00816372"/>
    <w:rsid w:val="00816A51"/>
    <w:rsid w:val="00816E56"/>
    <w:rsid w:val="00817CF4"/>
    <w:rsid w:val="00820146"/>
    <w:rsid w:val="0082036A"/>
    <w:rsid w:val="008212BD"/>
    <w:rsid w:val="0082145B"/>
    <w:rsid w:val="0082196E"/>
    <w:rsid w:val="00821A26"/>
    <w:rsid w:val="00821F27"/>
    <w:rsid w:val="0082248B"/>
    <w:rsid w:val="00822882"/>
    <w:rsid w:val="00823625"/>
    <w:rsid w:val="00824202"/>
    <w:rsid w:val="00825383"/>
    <w:rsid w:val="008268AB"/>
    <w:rsid w:val="00826C06"/>
    <w:rsid w:val="0082729D"/>
    <w:rsid w:val="00830ECC"/>
    <w:rsid w:val="0083238F"/>
    <w:rsid w:val="008324D5"/>
    <w:rsid w:val="00832AB1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4E80"/>
    <w:rsid w:val="008557CB"/>
    <w:rsid w:val="0085586E"/>
    <w:rsid w:val="008559DC"/>
    <w:rsid w:val="00855A02"/>
    <w:rsid w:val="00855DE0"/>
    <w:rsid w:val="00855ECE"/>
    <w:rsid w:val="0085607B"/>
    <w:rsid w:val="00856E68"/>
    <w:rsid w:val="00860ADE"/>
    <w:rsid w:val="00860B5B"/>
    <w:rsid w:val="00860B9E"/>
    <w:rsid w:val="00860C5A"/>
    <w:rsid w:val="00861FE4"/>
    <w:rsid w:val="0086499D"/>
    <w:rsid w:val="00864F2B"/>
    <w:rsid w:val="0086510A"/>
    <w:rsid w:val="0086725E"/>
    <w:rsid w:val="008674EF"/>
    <w:rsid w:val="00870A0F"/>
    <w:rsid w:val="00870F16"/>
    <w:rsid w:val="00871470"/>
    <w:rsid w:val="008715BB"/>
    <w:rsid w:val="0087183E"/>
    <w:rsid w:val="008724E5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5F19"/>
    <w:rsid w:val="00876AC9"/>
    <w:rsid w:val="00877009"/>
    <w:rsid w:val="008778AA"/>
    <w:rsid w:val="00880D89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BAB"/>
    <w:rsid w:val="00894DA5"/>
    <w:rsid w:val="00895697"/>
    <w:rsid w:val="00896E3C"/>
    <w:rsid w:val="00896FDB"/>
    <w:rsid w:val="00897119"/>
    <w:rsid w:val="00897189"/>
    <w:rsid w:val="00897846"/>
    <w:rsid w:val="008A0955"/>
    <w:rsid w:val="008A15D5"/>
    <w:rsid w:val="008A27C2"/>
    <w:rsid w:val="008A3CBE"/>
    <w:rsid w:val="008A5DAA"/>
    <w:rsid w:val="008A6166"/>
    <w:rsid w:val="008A6D42"/>
    <w:rsid w:val="008A6DE7"/>
    <w:rsid w:val="008A7772"/>
    <w:rsid w:val="008A7D50"/>
    <w:rsid w:val="008B0223"/>
    <w:rsid w:val="008B0FC3"/>
    <w:rsid w:val="008B2027"/>
    <w:rsid w:val="008B22D4"/>
    <w:rsid w:val="008B22EE"/>
    <w:rsid w:val="008B2799"/>
    <w:rsid w:val="008B28D4"/>
    <w:rsid w:val="008B465D"/>
    <w:rsid w:val="008B6062"/>
    <w:rsid w:val="008B6858"/>
    <w:rsid w:val="008B7506"/>
    <w:rsid w:val="008B7AA3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2429"/>
    <w:rsid w:val="008C3577"/>
    <w:rsid w:val="008C44B5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76A"/>
    <w:rsid w:val="008D3DF9"/>
    <w:rsid w:val="008D4938"/>
    <w:rsid w:val="008D4E6E"/>
    <w:rsid w:val="008D4EEC"/>
    <w:rsid w:val="008D54BE"/>
    <w:rsid w:val="008D565D"/>
    <w:rsid w:val="008D5BDF"/>
    <w:rsid w:val="008D5D3E"/>
    <w:rsid w:val="008D5D71"/>
    <w:rsid w:val="008D5F50"/>
    <w:rsid w:val="008D6535"/>
    <w:rsid w:val="008D69D1"/>
    <w:rsid w:val="008D6A9B"/>
    <w:rsid w:val="008D7250"/>
    <w:rsid w:val="008D7C58"/>
    <w:rsid w:val="008E0327"/>
    <w:rsid w:val="008E224F"/>
    <w:rsid w:val="008E39F5"/>
    <w:rsid w:val="008E435F"/>
    <w:rsid w:val="008E437F"/>
    <w:rsid w:val="008E47BC"/>
    <w:rsid w:val="008E5000"/>
    <w:rsid w:val="008E60F5"/>
    <w:rsid w:val="008E6C3F"/>
    <w:rsid w:val="008E6F0C"/>
    <w:rsid w:val="008E79A2"/>
    <w:rsid w:val="008E7A6F"/>
    <w:rsid w:val="008F0833"/>
    <w:rsid w:val="008F0AFC"/>
    <w:rsid w:val="008F0B9F"/>
    <w:rsid w:val="008F0F4D"/>
    <w:rsid w:val="008F2AC5"/>
    <w:rsid w:val="008F398E"/>
    <w:rsid w:val="008F42CE"/>
    <w:rsid w:val="008F4DD6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3084"/>
    <w:rsid w:val="0091373B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8C3"/>
    <w:rsid w:val="00925EAC"/>
    <w:rsid w:val="009275F8"/>
    <w:rsid w:val="009321FE"/>
    <w:rsid w:val="00933C11"/>
    <w:rsid w:val="00934279"/>
    <w:rsid w:val="0093783D"/>
    <w:rsid w:val="00937A6E"/>
    <w:rsid w:val="009400E3"/>
    <w:rsid w:val="00940606"/>
    <w:rsid w:val="0094111A"/>
    <w:rsid w:val="00942462"/>
    <w:rsid w:val="009428A3"/>
    <w:rsid w:val="00942EDF"/>
    <w:rsid w:val="009440B4"/>
    <w:rsid w:val="0094458E"/>
    <w:rsid w:val="00944A2A"/>
    <w:rsid w:val="00946640"/>
    <w:rsid w:val="00951ABE"/>
    <w:rsid w:val="00954558"/>
    <w:rsid w:val="009560B9"/>
    <w:rsid w:val="00956F14"/>
    <w:rsid w:val="009572CC"/>
    <w:rsid w:val="0095761C"/>
    <w:rsid w:val="009600F6"/>
    <w:rsid w:val="00960EC7"/>
    <w:rsid w:val="00963BEA"/>
    <w:rsid w:val="00963FEB"/>
    <w:rsid w:val="0096506B"/>
    <w:rsid w:val="00965E18"/>
    <w:rsid w:val="00966694"/>
    <w:rsid w:val="00966AAB"/>
    <w:rsid w:val="00966D14"/>
    <w:rsid w:val="00967E70"/>
    <w:rsid w:val="00967ED4"/>
    <w:rsid w:val="00970363"/>
    <w:rsid w:val="00970B2A"/>
    <w:rsid w:val="009714B3"/>
    <w:rsid w:val="00972705"/>
    <w:rsid w:val="00972CB0"/>
    <w:rsid w:val="00972CF6"/>
    <w:rsid w:val="009734C5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268C"/>
    <w:rsid w:val="00983414"/>
    <w:rsid w:val="00983FB8"/>
    <w:rsid w:val="009843FC"/>
    <w:rsid w:val="009849E9"/>
    <w:rsid w:val="00986D52"/>
    <w:rsid w:val="0099164D"/>
    <w:rsid w:val="00991FF1"/>
    <w:rsid w:val="009922A8"/>
    <w:rsid w:val="0099272E"/>
    <w:rsid w:val="00992C12"/>
    <w:rsid w:val="00992DBB"/>
    <w:rsid w:val="00996733"/>
    <w:rsid w:val="0099706A"/>
    <w:rsid w:val="00997819"/>
    <w:rsid w:val="00997C23"/>
    <w:rsid w:val="009A01E3"/>
    <w:rsid w:val="009A1D8C"/>
    <w:rsid w:val="009A206D"/>
    <w:rsid w:val="009A2357"/>
    <w:rsid w:val="009A3208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7A1"/>
    <w:rsid w:val="009B7F76"/>
    <w:rsid w:val="009C0293"/>
    <w:rsid w:val="009C0744"/>
    <w:rsid w:val="009C0828"/>
    <w:rsid w:val="009C3D2E"/>
    <w:rsid w:val="009C58BC"/>
    <w:rsid w:val="009C72A8"/>
    <w:rsid w:val="009D0564"/>
    <w:rsid w:val="009D06D7"/>
    <w:rsid w:val="009D11E5"/>
    <w:rsid w:val="009D1BC4"/>
    <w:rsid w:val="009D1C99"/>
    <w:rsid w:val="009D3358"/>
    <w:rsid w:val="009D40EE"/>
    <w:rsid w:val="009D4476"/>
    <w:rsid w:val="009D4BD0"/>
    <w:rsid w:val="009D5224"/>
    <w:rsid w:val="009D5CEE"/>
    <w:rsid w:val="009D6C2E"/>
    <w:rsid w:val="009D7D6D"/>
    <w:rsid w:val="009E252D"/>
    <w:rsid w:val="009E2728"/>
    <w:rsid w:val="009E2B08"/>
    <w:rsid w:val="009E4AD0"/>
    <w:rsid w:val="009E4C9B"/>
    <w:rsid w:val="009E79F0"/>
    <w:rsid w:val="009E7BA6"/>
    <w:rsid w:val="009F04AD"/>
    <w:rsid w:val="009F1969"/>
    <w:rsid w:val="009F1DD4"/>
    <w:rsid w:val="009F287A"/>
    <w:rsid w:val="009F721E"/>
    <w:rsid w:val="009F7A1B"/>
    <w:rsid w:val="009F7A83"/>
    <w:rsid w:val="00A00CCD"/>
    <w:rsid w:val="00A01046"/>
    <w:rsid w:val="00A018E2"/>
    <w:rsid w:val="00A01BF4"/>
    <w:rsid w:val="00A02064"/>
    <w:rsid w:val="00A02283"/>
    <w:rsid w:val="00A0248F"/>
    <w:rsid w:val="00A028A5"/>
    <w:rsid w:val="00A035F1"/>
    <w:rsid w:val="00A03961"/>
    <w:rsid w:val="00A041AB"/>
    <w:rsid w:val="00A055B8"/>
    <w:rsid w:val="00A056E3"/>
    <w:rsid w:val="00A06684"/>
    <w:rsid w:val="00A06A26"/>
    <w:rsid w:val="00A06CAC"/>
    <w:rsid w:val="00A06F41"/>
    <w:rsid w:val="00A06F46"/>
    <w:rsid w:val="00A10DC0"/>
    <w:rsid w:val="00A17E1F"/>
    <w:rsid w:val="00A201C8"/>
    <w:rsid w:val="00A22863"/>
    <w:rsid w:val="00A22B75"/>
    <w:rsid w:val="00A2351E"/>
    <w:rsid w:val="00A2371E"/>
    <w:rsid w:val="00A23893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2655"/>
    <w:rsid w:val="00A43F44"/>
    <w:rsid w:val="00A44510"/>
    <w:rsid w:val="00A45876"/>
    <w:rsid w:val="00A462E1"/>
    <w:rsid w:val="00A471EA"/>
    <w:rsid w:val="00A47D95"/>
    <w:rsid w:val="00A47E78"/>
    <w:rsid w:val="00A47EE4"/>
    <w:rsid w:val="00A5055F"/>
    <w:rsid w:val="00A5069C"/>
    <w:rsid w:val="00A50A2E"/>
    <w:rsid w:val="00A510C0"/>
    <w:rsid w:val="00A51AB9"/>
    <w:rsid w:val="00A51E19"/>
    <w:rsid w:val="00A52624"/>
    <w:rsid w:val="00A53628"/>
    <w:rsid w:val="00A5363C"/>
    <w:rsid w:val="00A53974"/>
    <w:rsid w:val="00A54807"/>
    <w:rsid w:val="00A54AF7"/>
    <w:rsid w:val="00A563F6"/>
    <w:rsid w:val="00A567D8"/>
    <w:rsid w:val="00A575D3"/>
    <w:rsid w:val="00A57A56"/>
    <w:rsid w:val="00A57C5C"/>
    <w:rsid w:val="00A62FED"/>
    <w:rsid w:val="00A63795"/>
    <w:rsid w:val="00A637DD"/>
    <w:rsid w:val="00A64836"/>
    <w:rsid w:val="00A66BBD"/>
    <w:rsid w:val="00A67260"/>
    <w:rsid w:val="00A67567"/>
    <w:rsid w:val="00A67E5B"/>
    <w:rsid w:val="00A701B1"/>
    <w:rsid w:val="00A70572"/>
    <w:rsid w:val="00A70C54"/>
    <w:rsid w:val="00A714FD"/>
    <w:rsid w:val="00A72304"/>
    <w:rsid w:val="00A7291B"/>
    <w:rsid w:val="00A72ABF"/>
    <w:rsid w:val="00A74806"/>
    <w:rsid w:val="00A75132"/>
    <w:rsid w:val="00A7582B"/>
    <w:rsid w:val="00A75E86"/>
    <w:rsid w:val="00A770F5"/>
    <w:rsid w:val="00A77130"/>
    <w:rsid w:val="00A80BAE"/>
    <w:rsid w:val="00A812D6"/>
    <w:rsid w:val="00A81907"/>
    <w:rsid w:val="00A82014"/>
    <w:rsid w:val="00A83004"/>
    <w:rsid w:val="00A8419E"/>
    <w:rsid w:val="00A85D83"/>
    <w:rsid w:val="00A8601C"/>
    <w:rsid w:val="00A86616"/>
    <w:rsid w:val="00A86A2A"/>
    <w:rsid w:val="00A874D1"/>
    <w:rsid w:val="00A875FA"/>
    <w:rsid w:val="00A902C3"/>
    <w:rsid w:val="00A91155"/>
    <w:rsid w:val="00A92C6B"/>
    <w:rsid w:val="00A93FD0"/>
    <w:rsid w:val="00A95202"/>
    <w:rsid w:val="00A953DD"/>
    <w:rsid w:val="00A96A83"/>
    <w:rsid w:val="00A96FA4"/>
    <w:rsid w:val="00A970C0"/>
    <w:rsid w:val="00A97BFD"/>
    <w:rsid w:val="00AA0016"/>
    <w:rsid w:val="00AA055D"/>
    <w:rsid w:val="00AA1407"/>
    <w:rsid w:val="00AA3331"/>
    <w:rsid w:val="00AA373B"/>
    <w:rsid w:val="00AA3942"/>
    <w:rsid w:val="00AA52E5"/>
    <w:rsid w:val="00AA5911"/>
    <w:rsid w:val="00AA7624"/>
    <w:rsid w:val="00AB0F5D"/>
    <w:rsid w:val="00AB19F8"/>
    <w:rsid w:val="00AB2298"/>
    <w:rsid w:val="00AB2841"/>
    <w:rsid w:val="00AB2ECE"/>
    <w:rsid w:val="00AB2EE2"/>
    <w:rsid w:val="00AB2FF5"/>
    <w:rsid w:val="00AB3FC4"/>
    <w:rsid w:val="00AB4626"/>
    <w:rsid w:val="00AC23B9"/>
    <w:rsid w:val="00AC25B4"/>
    <w:rsid w:val="00AC3B53"/>
    <w:rsid w:val="00AC49AC"/>
    <w:rsid w:val="00AC49AD"/>
    <w:rsid w:val="00AC5342"/>
    <w:rsid w:val="00AC55E3"/>
    <w:rsid w:val="00AC659A"/>
    <w:rsid w:val="00AD0287"/>
    <w:rsid w:val="00AD14B2"/>
    <w:rsid w:val="00AD3796"/>
    <w:rsid w:val="00AD3C4D"/>
    <w:rsid w:val="00AD4207"/>
    <w:rsid w:val="00AD48E5"/>
    <w:rsid w:val="00AD52AA"/>
    <w:rsid w:val="00AD7071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210"/>
    <w:rsid w:val="00AF330A"/>
    <w:rsid w:val="00AF3ADE"/>
    <w:rsid w:val="00AF3F9D"/>
    <w:rsid w:val="00AF45BB"/>
    <w:rsid w:val="00AF498F"/>
    <w:rsid w:val="00AF4FDB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715C"/>
    <w:rsid w:val="00B0741F"/>
    <w:rsid w:val="00B07455"/>
    <w:rsid w:val="00B07ECB"/>
    <w:rsid w:val="00B10CF5"/>
    <w:rsid w:val="00B11AE4"/>
    <w:rsid w:val="00B1229D"/>
    <w:rsid w:val="00B13945"/>
    <w:rsid w:val="00B13E63"/>
    <w:rsid w:val="00B14CEA"/>
    <w:rsid w:val="00B15735"/>
    <w:rsid w:val="00B16BF6"/>
    <w:rsid w:val="00B170B3"/>
    <w:rsid w:val="00B1731A"/>
    <w:rsid w:val="00B17BCA"/>
    <w:rsid w:val="00B22613"/>
    <w:rsid w:val="00B23E2C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817"/>
    <w:rsid w:val="00B36B49"/>
    <w:rsid w:val="00B3738D"/>
    <w:rsid w:val="00B41D07"/>
    <w:rsid w:val="00B430F7"/>
    <w:rsid w:val="00B43110"/>
    <w:rsid w:val="00B4317D"/>
    <w:rsid w:val="00B436A2"/>
    <w:rsid w:val="00B43B92"/>
    <w:rsid w:val="00B4502C"/>
    <w:rsid w:val="00B4639C"/>
    <w:rsid w:val="00B46609"/>
    <w:rsid w:val="00B46C58"/>
    <w:rsid w:val="00B473A7"/>
    <w:rsid w:val="00B4759A"/>
    <w:rsid w:val="00B503CE"/>
    <w:rsid w:val="00B52609"/>
    <w:rsid w:val="00B52CF1"/>
    <w:rsid w:val="00B52DA9"/>
    <w:rsid w:val="00B53862"/>
    <w:rsid w:val="00B53CAE"/>
    <w:rsid w:val="00B54E67"/>
    <w:rsid w:val="00B558DB"/>
    <w:rsid w:val="00B56E00"/>
    <w:rsid w:val="00B57122"/>
    <w:rsid w:val="00B576D9"/>
    <w:rsid w:val="00B57F2B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60"/>
    <w:rsid w:val="00B65ABB"/>
    <w:rsid w:val="00B6604B"/>
    <w:rsid w:val="00B6621C"/>
    <w:rsid w:val="00B668CB"/>
    <w:rsid w:val="00B70B6A"/>
    <w:rsid w:val="00B72812"/>
    <w:rsid w:val="00B72BDD"/>
    <w:rsid w:val="00B72F37"/>
    <w:rsid w:val="00B73A94"/>
    <w:rsid w:val="00B742B0"/>
    <w:rsid w:val="00B74A52"/>
    <w:rsid w:val="00B74AE4"/>
    <w:rsid w:val="00B74D4F"/>
    <w:rsid w:val="00B75118"/>
    <w:rsid w:val="00B7544D"/>
    <w:rsid w:val="00B77485"/>
    <w:rsid w:val="00B7787C"/>
    <w:rsid w:val="00B77AD5"/>
    <w:rsid w:val="00B8155C"/>
    <w:rsid w:val="00B829FE"/>
    <w:rsid w:val="00B83532"/>
    <w:rsid w:val="00B83BBF"/>
    <w:rsid w:val="00B85C81"/>
    <w:rsid w:val="00B86319"/>
    <w:rsid w:val="00B86634"/>
    <w:rsid w:val="00B86BC5"/>
    <w:rsid w:val="00B86D50"/>
    <w:rsid w:val="00B90A06"/>
    <w:rsid w:val="00B9162E"/>
    <w:rsid w:val="00B918C6"/>
    <w:rsid w:val="00B91B2F"/>
    <w:rsid w:val="00B930CD"/>
    <w:rsid w:val="00B932A7"/>
    <w:rsid w:val="00B935AF"/>
    <w:rsid w:val="00B93A31"/>
    <w:rsid w:val="00B93D73"/>
    <w:rsid w:val="00B94433"/>
    <w:rsid w:val="00B95BAE"/>
    <w:rsid w:val="00B96BA7"/>
    <w:rsid w:val="00BA04B2"/>
    <w:rsid w:val="00BA07C7"/>
    <w:rsid w:val="00BA0A54"/>
    <w:rsid w:val="00BA122D"/>
    <w:rsid w:val="00BA19C7"/>
    <w:rsid w:val="00BA3D94"/>
    <w:rsid w:val="00BA3F8D"/>
    <w:rsid w:val="00BA4474"/>
    <w:rsid w:val="00BB3138"/>
    <w:rsid w:val="00BB385B"/>
    <w:rsid w:val="00BB44D3"/>
    <w:rsid w:val="00BB5C8B"/>
    <w:rsid w:val="00BB73BD"/>
    <w:rsid w:val="00BC032D"/>
    <w:rsid w:val="00BC12AE"/>
    <w:rsid w:val="00BC2B8B"/>
    <w:rsid w:val="00BC2E00"/>
    <w:rsid w:val="00BC2F09"/>
    <w:rsid w:val="00BC3299"/>
    <w:rsid w:val="00BC3AE7"/>
    <w:rsid w:val="00BC5376"/>
    <w:rsid w:val="00BC67B9"/>
    <w:rsid w:val="00BC7952"/>
    <w:rsid w:val="00BD0890"/>
    <w:rsid w:val="00BD0C40"/>
    <w:rsid w:val="00BD0EB4"/>
    <w:rsid w:val="00BD0FC1"/>
    <w:rsid w:val="00BD1030"/>
    <w:rsid w:val="00BD13B3"/>
    <w:rsid w:val="00BD2388"/>
    <w:rsid w:val="00BD2693"/>
    <w:rsid w:val="00BD4BB6"/>
    <w:rsid w:val="00BD53E1"/>
    <w:rsid w:val="00BD5922"/>
    <w:rsid w:val="00BD5E34"/>
    <w:rsid w:val="00BD7FF5"/>
    <w:rsid w:val="00BE05A5"/>
    <w:rsid w:val="00BE0EBD"/>
    <w:rsid w:val="00BE1584"/>
    <w:rsid w:val="00BE1962"/>
    <w:rsid w:val="00BE1B22"/>
    <w:rsid w:val="00BE2E20"/>
    <w:rsid w:val="00BE5942"/>
    <w:rsid w:val="00BE71EE"/>
    <w:rsid w:val="00BE7DE1"/>
    <w:rsid w:val="00BF03D6"/>
    <w:rsid w:val="00BF0950"/>
    <w:rsid w:val="00BF0CB9"/>
    <w:rsid w:val="00BF22DF"/>
    <w:rsid w:val="00BF29A3"/>
    <w:rsid w:val="00BF4E96"/>
    <w:rsid w:val="00BF503C"/>
    <w:rsid w:val="00BF6A07"/>
    <w:rsid w:val="00BF771C"/>
    <w:rsid w:val="00C00CE0"/>
    <w:rsid w:val="00C021D7"/>
    <w:rsid w:val="00C04ECE"/>
    <w:rsid w:val="00C06703"/>
    <w:rsid w:val="00C07327"/>
    <w:rsid w:val="00C07CD8"/>
    <w:rsid w:val="00C1210B"/>
    <w:rsid w:val="00C12254"/>
    <w:rsid w:val="00C1252C"/>
    <w:rsid w:val="00C125EB"/>
    <w:rsid w:val="00C12769"/>
    <w:rsid w:val="00C13257"/>
    <w:rsid w:val="00C144BE"/>
    <w:rsid w:val="00C145E4"/>
    <w:rsid w:val="00C14A8B"/>
    <w:rsid w:val="00C14BFB"/>
    <w:rsid w:val="00C167D5"/>
    <w:rsid w:val="00C16A60"/>
    <w:rsid w:val="00C17444"/>
    <w:rsid w:val="00C17586"/>
    <w:rsid w:val="00C175B0"/>
    <w:rsid w:val="00C175D3"/>
    <w:rsid w:val="00C1794A"/>
    <w:rsid w:val="00C20EF3"/>
    <w:rsid w:val="00C210F3"/>
    <w:rsid w:val="00C214B0"/>
    <w:rsid w:val="00C217E1"/>
    <w:rsid w:val="00C22048"/>
    <w:rsid w:val="00C22070"/>
    <w:rsid w:val="00C22097"/>
    <w:rsid w:val="00C22962"/>
    <w:rsid w:val="00C22BAC"/>
    <w:rsid w:val="00C24517"/>
    <w:rsid w:val="00C25152"/>
    <w:rsid w:val="00C255D2"/>
    <w:rsid w:val="00C2672F"/>
    <w:rsid w:val="00C26A01"/>
    <w:rsid w:val="00C31626"/>
    <w:rsid w:val="00C31E1B"/>
    <w:rsid w:val="00C31E9D"/>
    <w:rsid w:val="00C333F7"/>
    <w:rsid w:val="00C34481"/>
    <w:rsid w:val="00C34CD0"/>
    <w:rsid w:val="00C35D09"/>
    <w:rsid w:val="00C37393"/>
    <w:rsid w:val="00C37DE5"/>
    <w:rsid w:val="00C40734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0EA"/>
    <w:rsid w:val="00C52E3B"/>
    <w:rsid w:val="00C538E8"/>
    <w:rsid w:val="00C54F6A"/>
    <w:rsid w:val="00C57E5B"/>
    <w:rsid w:val="00C604CB"/>
    <w:rsid w:val="00C61AD1"/>
    <w:rsid w:val="00C624A2"/>
    <w:rsid w:val="00C63A0D"/>
    <w:rsid w:val="00C63E04"/>
    <w:rsid w:val="00C64670"/>
    <w:rsid w:val="00C65B76"/>
    <w:rsid w:val="00C65F60"/>
    <w:rsid w:val="00C668EB"/>
    <w:rsid w:val="00C674BC"/>
    <w:rsid w:val="00C70FB3"/>
    <w:rsid w:val="00C718B0"/>
    <w:rsid w:val="00C71A15"/>
    <w:rsid w:val="00C71F26"/>
    <w:rsid w:val="00C73454"/>
    <w:rsid w:val="00C73511"/>
    <w:rsid w:val="00C73925"/>
    <w:rsid w:val="00C74241"/>
    <w:rsid w:val="00C74C65"/>
    <w:rsid w:val="00C76AA4"/>
    <w:rsid w:val="00C8001F"/>
    <w:rsid w:val="00C80659"/>
    <w:rsid w:val="00C807A5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87F29"/>
    <w:rsid w:val="00C9104E"/>
    <w:rsid w:val="00C918A8"/>
    <w:rsid w:val="00C91E59"/>
    <w:rsid w:val="00C91EE3"/>
    <w:rsid w:val="00C91F21"/>
    <w:rsid w:val="00C92AE1"/>
    <w:rsid w:val="00C95624"/>
    <w:rsid w:val="00C959C3"/>
    <w:rsid w:val="00C95B42"/>
    <w:rsid w:val="00C96C52"/>
    <w:rsid w:val="00C9739E"/>
    <w:rsid w:val="00CA0164"/>
    <w:rsid w:val="00CA1545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211A"/>
    <w:rsid w:val="00CB62B3"/>
    <w:rsid w:val="00CB65FF"/>
    <w:rsid w:val="00CB77EA"/>
    <w:rsid w:val="00CC0356"/>
    <w:rsid w:val="00CC1A91"/>
    <w:rsid w:val="00CC1C9A"/>
    <w:rsid w:val="00CC1FCC"/>
    <w:rsid w:val="00CC3B54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003"/>
    <w:rsid w:val="00CD6174"/>
    <w:rsid w:val="00CD6772"/>
    <w:rsid w:val="00CD6F45"/>
    <w:rsid w:val="00CE27F0"/>
    <w:rsid w:val="00CE3BCE"/>
    <w:rsid w:val="00CE3E22"/>
    <w:rsid w:val="00CE5C9C"/>
    <w:rsid w:val="00CE634A"/>
    <w:rsid w:val="00CE6707"/>
    <w:rsid w:val="00CF0015"/>
    <w:rsid w:val="00CF0AD2"/>
    <w:rsid w:val="00CF2559"/>
    <w:rsid w:val="00CF2A64"/>
    <w:rsid w:val="00CF2AB6"/>
    <w:rsid w:val="00CF2B23"/>
    <w:rsid w:val="00CF2D96"/>
    <w:rsid w:val="00CF30C0"/>
    <w:rsid w:val="00CF3213"/>
    <w:rsid w:val="00CF386D"/>
    <w:rsid w:val="00CF549B"/>
    <w:rsid w:val="00CF5748"/>
    <w:rsid w:val="00CF5BFA"/>
    <w:rsid w:val="00CF6255"/>
    <w:rsid w:val="00CF7A4C"/>
    <w:rsid w:val="00CF7C9A"/>
    <w:rsid w:val="00D00D4A"/>
    <w:rsid w:val="00D01324"/>
    <w:rsid w:val="00D01632"/>
    <w:rsid w:val="00D01852"/>
    <w:rsid w:val="00D024D9"/>
    <w:rsid w:val="00D0311C"/>
    <w:rsid w:val="00D045E4"/>
    <w:rsid w:val="00D04F27"/>
    <w:rsid w:val="00D0585C"/>
    <w:rsid w:val="00D06C08"/>
    <w:rsid w:val="00D1043D"/>
    <w:rsid w:val="00D10B90"/>
    <w:rsid w:val="00D1189E"/>
    <w:rsid w:val="00D119C3"/>
    <w:rsid w:val="00D12F9E"/>
    <w:rsid w:val="00D13B64"/>
    <w:rsid w:val="00D14C20"/>
    <w:rsid w:val="00D16610"/>
    <w:rsid w:val="00D17062"/>
    <w:rsid w:val="00D20C3F"/>
    <w:rsid w:val="00D21BE3"/>
    <w:rsid w:val="00D21DC4"/>
    <w:rsid w:val="00D22B90"/>
    <w:rsid w:val="00D23E1F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5C6"/>
    <w:rsid w:val="00D43B42"/>
    <w:rsid w:val="00D44346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2F43"/>
    <w:rsid w:val="00D5340E"/>
    <w:rsid w:val="00D54A81"/>
    <w:rsid w:val="00D554C1"/>
    <w:rsid w:val="00D5569A"/>
    <w:rsid w:val="00D55EED"/>
    <w:rsid w:val="00D57116"/>
    <w:rsid w:val="00D572E2"/>
    <w:rsid w:val="00D575CA"/>
    <w:rsid w:val="00D60658"/>
    <w:rsid w:val="00D60D36"/>
    <w:rsid w:val="00D61BA8"/>
    <w:rsid w:val="00D6232A"/>
    <w:rsid w:val="00D62F0C"/>
    <w:rsid w:val="00D63C1E"/>
    <w:rsid w:val="00D648A7"/>
    <w:rsid w:val="00D64AB3"/>
    <w:rsid w:val="00D65324"/>
    <w:rsid w:val="00D65CBF"/>
    <w:rsid w:val="00D66A7D"/>
    <w:rsid w:val="00D66FB8"/>
    <w:rsid w:val="00D67FCF"/>
    <w:rsid w:val="00D70CF3"/>
    <w:rsid w:val="00D713C3"/>
    <w:rsid w:val="00D71E67"/>
    <w:rsid w:val="00D72569"/>
    <w:rsid w:val="00D740F6"/>
    <w:rsid w:val="00D7455F"/>
    <w:rsid w:val="00D745F5"/>
    <w:rsid w:val="00D748D2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5EA0"/>
    <w:rsid w:val="00DA7496"/>
    <w:rsid w:val="00DB04B3"/>
    <w:rsid w:val="00DB15DC"/>
    <w:rsid w:val="00DB2DDF"/>
    <w:rsid w:val="00DB36B7"/>
    <w:rsid w:val="00DB3808"/>
    <w:rsid w:val="00DB3994"/>
    <w:rsid w:val="00DB4300"/>
    <w:rsid w:val="00DB5408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49DB"/>
    <w:rsid w:val="00DC4BFB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60D"/>
    <w:rsid w:val="00DE5A28"/>
    <w:rsid w:val="00DE66D3"/>
    <w:rsid w:val="00DE6FF1"/>
    <w:rsid w:val="00DE7A41"/>
    <w:rsid w:val="00DF076D"/>
    <w:rsid w:val="00DF0CC4"/>
    <w:rsid w:val="00DF0E2B"/>
    <w:rsid w:val="00DF11BE"/>
    <w:rsid w:val="00DF1440"/>
    <w:rsid w:val="00DF17B5"/>
    <w:rsid w:val="00DF1D96"/>
    <w:rsid w:val="00DF270B"/>
    <w:rsid w:val="00DF36AC"/>
    <w:rsid w:val="00DF42C3"/>
    <w:rsid w:val="00DF52FD"/>
    <w:rsid w:val="00DF61B4"/>
    <w:rsid w:val="00DF637D"/>
    <w:rsid w:val="00DF6D64"/>
    <w:rsid w:val="00DF73F4"/>
    <w:rsid w:val="00E00117"/>
    <w:rsid w:val="00E00A43"/>
    <w:rsid w:val="00E01B16"/>
    <w:rsid w:val="00E022DF"/>
    <w:rsid w:val="00E03004"/>
    <w:rsid w:val="00E03871"/>
    <w:rsid w:val="00E03DE2"/>
    <w:rsid w:val="00E041E4"/>
    <w:rsid w:val="00E04EC4"/>
    <w:rsid w:val="00E051A8"/>
    <w:rsid w:val="00E06468"/>
    <w:rsid w:val="00E06D46"/>
    <w:rsid w:val="00E07172"/>
    <w:rsid w:val="00E1041F"/>
    <w:rsid w:val="00E10892"/>
    <w:rsid w:val="00E11F63"/>
    <w:rsid w:val="00E12857"/>
    <w:rsid w:val="00E12CC9"/>
    <w:rsid w:val="00E12D70"/>
    <w:rsid w:val="00E148EA"/>
    <w:rsid w:val="00E15529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279FA"/>
    <w:rsid w:val="00E30496"/>
    <w:rsid w:val="00E30E9A"/>
    <w:rsid w:val="00E325B6"/>
    <w:rsid w:val="00E32E8B"/>
    <w:rsid w:val="00E3397F"/>
    <w:rsid w:val="00E33AA2"/>
    <w:rsid w:val="00E341C7"/>
    <w:rsid w:val="00E3431A"/>
    <w:rsid w:val="00E35F49"/>
    <w:rsid w:val="00E363E6"/>
    <w:rsid w:val="00E36810"/>
    <w:rsid w:val="00E3711D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5E0"/>
    <w:rsid w:val="00E46B6B"/>
    <w:rsid w:val="00E47384"/>
    <w:rsid w:val="00E5210F"/>
    <w:rsid w:val="00E52190"/>
    <w:rsid w:val="00E545F2"/>
    <w:rsid w:val="00E54AEE"/>
    <w:rsid w:val="00E55C5B"/>
    <w:rsid w:val="00E56A1B"/>
    <w:rsid w:val="00E56DA0"/>
    <w:rsid w:val="00E61CEE"/>
    <w:rsid w:val="00E63BC3"/>
    <w:rsid w:val="00E63CC3"/>
    <w:rsid w:val="00E63DE2"/>
    <w:rsid w:val="00E64473"/>
    <w:rsid w:val="00E6461C"/>
    <w:rsid w:val="00E66682"/>
    <w:rsid w:val="00E66E08"/>
    <w:rsid w:val="00E66EAB"/>
    <w:rsid w:val="00E70077"/>
    <w:rsid w:val="00E71B0E"/>
    <w:rsid w:val="00E71CF3"/>
    <w:rsid w:val="00E72265"/>
    <w:rsid w:val="00E72BB5"/>
    <w:rsid w:val="00E72C93"/>
    <w:rsid w:val="00E733EE"/>
    <w:rsid w:val="00E73C65"/>
    <w:rsid w:val="00E75B86"/>
    <w:rsid w:val="00E75EEF"/>
    <w:rsid w:val="00E7746F"/>
    <w:rsid w:val="00E774B5"/>
    <w:rsid w:val="00E80FB2"/>
    <w:rsid w:val="00E812CC"/>
    <w:rsid w:val="00E8148C"/>
    <w:rsid w:val="00E820AC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39BC"/>
    <w:rsid w:val="00E9445B"/>
    <w:rsid w:val="00E94E1B"/>
    <w:rsid w:val="00E95F0A"/>
    <w:rsid w:val="00E95F6D"/>
    <w:rsid w:val="00E96984"/>
    <w:rsid w:val="00E96AF7"/>
    <w:rsid w:val="00E97138"/>
    <w:rsid w:val="00EA01FA"/>
    <w:rsid w:val="00EA17E4"/>
    <w:rsid w:val="00EA186D"/>
    <w:rsid w:val="00EA1972"/>
    <w:rsid w:val="00EA1F1A"/>
    <w:rsid w:val="00EA3829"/>
    <w:rsid w:val="00EA3C19"/>
    <w:rsid w:val="00EA536A"/>
    <w:rsid w:val="00EA5E41"/>
    <w:rsid w:val="00EA73AE"/>
    <w:rsid w:val="00EB0708"/>
    <w:rsid w:val="00EB1236"/>
    <w:rsid w:val="00EB206C"/>
    <w:rsid w:val="00EB21B4"/>
    <w:rsid w:val="00EB3085"/>
    <w:rsid w:val="00EB38B0"/>
    <w:rsid w:val="00EB39AC"/>
    <w:rsid w:val="00EB423C"/>
    <w:rsid w:val="00EB4632"/>
    <w:rsid w:val="00EB4782"/>
    <w:rsid w:val="00EB57C1"/>
    <w:rsid w:val="00EB5B7F"/>
    <w:rsid w:val="00EB5E80"/>
    <w:rsid w:val="00EB66C3"/>
    <w:rsid w:val="00EB6CD4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D3809"/>
    <w:rsid w:val="00ED3E95"/>
    <w:rsid w:val="00ED4C17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169"/>
    <w:rsid w:val="00EF143B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E3E"/>
    <w:rsid w:val="00EF6A20"/>
    <w:rsid w:val="00EF740E"/>
    <w:rsid w:val="00F010F3"/>
    <w:rsid w:val="00F037F5"/>
    <w:rsid w:val="00F04DCF"/>
    <w:rsid w:val="00F04F9A"/>
    <w:rsid w:val="00F06EA2"/>
    <w:rsid w:val="00F10C10"/>
    <w:rsid w:val="00F149DA"/>
    <w:rsid w:val="00F14B50"/>
    <w:rsid w:val="00F1532C"/>
    <w:rsid w:val="00F158F4"/>
    <w:rsid w:val="00F16A94"/>
    <w:rsid w:val="00F1700F"/>
    <w:rsid w:val="00F174AB"/>
    <w:rsid w:val="00F2199B"/>
    <w:rsid w:val="00F22BA9"/>
    <w:rsid w:val="00F23093"/>
    <w:rsid w:val="00F23124"/>
    <w:rsid w:val="00F236EF"/>
    <w:rsid w:val="00F2510D"/>
    <w:rsid w:val="00F25565"/>
    <w:rsid w:val="00F25B47"/>
    <w:rsid w:val="00F27557"/>
    <w:rsid w:val="00F30444"/>
    <w:rsid w:val="00F3136C"/>
    <w:rsid w:val="00F31B92"/>
    <w:rsid w:val="00F31E9B"/>
    <w:rsid w:val="00F3347D"/>
    <w:rsid w:val="00F33C8B"/>
    <w:rsid w:val="00F34039"/>
    <w:rsid w:val="00F34B8B"/>
    <w:rsid w:val="00F3506F"/>
    <w:rsid w:val="00F35FAE"/>
    <w:rsid w:val="00F361BB"/>
    <w:rsid w:val="00F37838"/>
    <w:rsid w:val="00F40076"/>
    <w:rsid w:val="00F4136D"/>
    <w:rsid w:val="00F42076"/>
    <w:rsid w:val="00F428A4"/>
    <w:rsid w:val="00F42BEC"/>
    <w:rsid w:val="00F45983"/>
    <w:rsid w:val="00F45CFD"/>
    <w:rsid w:val="00F46904"/>
    <w:rsid w:val="00F505F9"/>
    <w:rsid w:val="00F50672"/>
    <w:rsid w:val="00F51437"/>
    <w:rsid w:val="00F52E2B"/>
    <w:rsid w:val="00F5312D"/>
    <w:rsid w:val="00F5384B"/>
    <w:rsid w:val="00F55627"/>
    <w:rsid w:val="00F56EB8"/>
    <w:rsid w:val="00F57AE6"/>
    <w:rsid w:val="00F604A1"/>
    <w:rsid w:val="00F6065D"/>
    <w:rsid w:val="00F62FD0"/>
    <w:rsid w:val="00F63B6A"/>
    <w:rsid w:val="00F6493F"/>
    <w:rsid w:val="00F66664"/>
    <w:rsid w:val="00F669C5"/>
    <w:rsid w:val="00F66A9E"/>
    <w:rsid w:val="00F66D25"/>
    <w:rsid w:val="00F67AEA"/>
    <w:rsid w:val="00F708DA"/>
    <w:rsid w:val="00F720AE"/>
    <w:rsid w:val="00F72F4D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1543"/>
    <w:rsid w:val="00F82E3A"/>
    <w:rsid w:val="00F8392A"/>
    <w:rsid w:val="00F83BB4"/>
    <w:rsid w:val="00F84F62"/>
    <w:rsid w:val="00F84FF8"/>
    <w:rsid w:val="00F8517D"/>
    <w:rsid w:val="00F90665"/>
    <w:rsid w:val="00F9169E"/>
    <w:rsid w:val="00F91B54"/>
    <w:rsid w:val="00F9281F"/>
    <w:rsid w:val="00F92A0D"/>
    <w:rsid w:val="00F945EB"/>
    <w:rsid w:val="00F9462C"/>
    <w:rsid w:val="00F94D68"/>
    <w:rsid w:val="00F95B74"/>
    <w:rsid w:val="00F95BAE"/>
    <w:rsid w:val="00F9741C"/>
    <w:rsid w:val="00FA17D8"/>
    <w:rsid w:val="00FA1B4E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2D84"/>
    <w:rsid w:val="00FB3EBD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38EB"/>
    <w:rsid w:val="00FC49B8"/>
    <w:rsid w:val="00FC6563"/>
    <w:rsid w:val="00FC726E"/>
    <w:rsid w:val="00FD002F"/>
    <w:rsid w:val="00FD06FE"/>
    <w:rsid w:val="00FD09BD"/>
    <w:rsid w:val="00FD0D2B"/>
    <w:rsid w:val="00FD0E7E"/>
    <w:rsid w:val="00FD16E2"/>
    <w:rsid w:val="00FD1A2F"/>
    <w:rsid w:val="00FD1FFE"/>
    <w:rsid w:val="00FD23F4"/>
    <w:rsid w:val="00FD25D7"/>
    <w:rsid w:val="00FD2803"/>
    <w:rsid w:val="00FD2852"/>
    <w:rsid w:val="00FD3EF1"/>
    <w:rsid w:val="00FD3EFF"/>
    <w:rsid w:val="00FD4531"/>
    <w:rsid w:val="00FD5D27"/>
    <w:rsid w:val="00FD6658"/>
    <w:rsid w:val="00FD66DC"/>
    <w:rsid w:val="00FD71B5"/>
    <w:rsid w:val="00FE1047"/>
    <w:rsid w:val="00FE2E17"/>
    <w:rsid w:val="00FE4DC1"/>
    <w:rsid w:val="00FE4DFC"/>
    <w:rsid w:val="00FE5477"/>
    <w:rsid w:val="00FE746C"/>
    <w:rsid w:val="00FE7691"/>
    <w:rsid w:val="00FF0869"/>
    <w:rsid w:val="00FF4367"/>
    <w:rsid w:val="00FF4984"/>
    <w:rsid w:val="00FF4E6E"/>
    <w:rsid w:val="00FF5C99"/>
    <w:rsid w:val="00FF72EE"/>
    <w:rsid w:val="00FF759E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  <w:style w:type="paragraph" w:styleId="StandardWeb">
    <w:name w:val="Normal (Web)"/>
    <w:basedOn w:val="Standard"/>
    <w:uiPriority w:val="99"/>
    <w:unhideWhenUsed/>
    <w:rsid w:val="00AA373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4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  <ds:schemaRef ds:uri="8bbba48b-ed70-4d4f-bc70-b74f508f6d15"/>
  </ds:schemaRefs>
</ds:datastoreItem>
</file>

<file path=customXml/itemProps4.xml><?xml version="1.0" encoding="utf-8"?>
<ds:datastoreItem xmlns:ds="http://schemas.openxmlformats.org/officeDocument/2006/customXml" ds:itemID="{25418AD3-A923-4683-979B-24483F43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Stingray Shuttle: TGW präsentiert neue Generation</vt:lpstr>
    </vt:vector>
  </TitlesOfParts>
  <Company>Klug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Stingray Shuttle: TGW präsentiert neue Generation</dc:title>
  <dc:subject/>
  <dc:creator>Tahedl Alexander</dc:creator>
  <cp:keywords>Stingray Shuttle: TGW präsentiert neue Generation</cp:keywords>
  <dc:description/>
  <cp:lastModifiedBy>Tahedl Alexander</cp:lastModifiedBy>
  <cp:revision>47</cp:revision>
  <cp:lastPrinted>2022-02-02T15:07:00Z</cp:lastPrinted>
  <dcterms:created xsi:type="dcterms:W3CDTF">2023-04-28T12:44:00Z</dcterms:created>
  <dcterms:modified xsi:type="dcterms:W3CDTF">2023-07-10T06:19:00Z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