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4ED0" w14:textId="77777777" w:rsidR="0073741E" w:rsidRDefault="0073741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03682B78" w14:textId="77777777" w:rsidR="00193835" w:rsidRDefault="00193835" w:rsidP="0051473F">
      <w:pPr>
        <w:spacing w:line="360" w:lineRule="auto"/>
        <w:ind w:left="0" w:right="1693"/>
        <w:jc w:val="left"/>
        <w:rPr>
          <w:rFonts w:cs="Arial"/>
          <w:b/>
          <w:sz w:val="32"/>
          <w:szCs w:val="32"/>
          <w:lang w:val="de-AT"/>
        </w:rPr>
      </w:pPr>
    </w:p>
    <w:p w14:paraId="3A41340B" w14:textId="691E67CA" w:rsidR="0073741E" w:rsidRPr="00C64F04" w:rsidRDefault="00C16695" w:rsidP="0051473F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de-AT"/>
        </w:rPr>
      </w:pPr>
      <w:bookmarkStart w:id="0" w:name="_GoBack"/>
      <w:r>
        <w:rPr>
          <w:rFonts w:cs="Arial"/>
          <w:b/>
          <w:sz w:val="28"/>
          <w:szCs w:val="28"/>
          <w:lang w:val="de-AT"/>
        </w:rPr>
        <w:t>Retrofit</w:t>
      </w:r>
      <w:r w:rsidR="008B53DB" w:rsidRPr="00C64F04">
        <w:rPr>
          <w:rFonts w:cs="Arial"/>
          <w:b/>
          <w:sz w:val="28"/>
          <w:szCs w:val="28"/>
          <w:lang w:val="de-AT"/>
        </w:rPr>
        <w:t xml:space="preserve">: </w:t>
      </w:r>
      <w:r w:rsidR="00E80BBC" w:rsidRPr="00C64F04">
        <w:rPr>
          <w:rFonts w:cs="Arial"/>
          <w:b/>
          <w:sz w:val="28"/>
          <w:szCs w:val="28"/>
          <w:lang w:val="de-AT"/>
        </w:rPr>
        <w:t>Auf den richtigen Partner und Zeitpunkt kommt es an</w:t>
      </w:r>
    </w:p>
    <w:p w14:paraId="4010A384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9D4BEAD" w14:textId="2FE52F22" w:rsidR="008B53DB" w:rsidRDefault="004C5494" w:rsidP="0005397E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E-Commerce und Automatisierung </w:t>
      </w:r>
      <w:r w:rsidR="006569C8">
        <w:rPr>
          <w:rFonts w:cs="Arial"/>
          <w:b/>
          <w:sz w:val="24"/>
          <w:szCs w:val="24"/>
          <w:lang w:val="de-AT"/>
        </w:rPr>
        <w:t>beschleunigen den Retrofitmarkt</w:t>
      </w:r>
    </w:p>
    <w:p w14:paraId="52B11CCD" w14:textId="66E2EE50" w:rsidR="004C5494" w:rsidRDefault="004C5494" w:rsidP="0005397E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Nachhaltigkeit </w:t>
      </w:r>
      <w:r w:rsidR="00F81150">
        <w:rPr>
          <w:rFonts w:cs="Arial"/>
          <w:b/>
          <w:sz w:val="24"/>
          <w:szCs w:val="24"/>
          <w:lang w:val="de-AT"/>
        </w:rPr>
        <w:t>gewinnt als</w:t>
      </w:r>
      <w:r>
        <w:rPr>
          <w:rFonts w:cs="Arial"/>
          <w:b/>
          <w:sz w:val="24"/>
          <w:szCs w:val="24"/>
          <w:lang w:val="de-AT"/>
        </w:rPr>
        <w:t xml:space="preserve"> Entscheidungskriterium</w:t>
      </w:r>
      <w:r w:rsidR="00F81150">
        <w:rPr>
          <w:rFonts w:cs="Arial"/>
          <w:b/>
          <w:sz w:val="24"/>
          <w:szCs w:val="24"/>
          <w:lang w:val="de-AT"/>
        </w:rPr>
        <w:t xml:space="preserve"> zunehmend an Bedeutung</w:t>
      </w:r>
    </w:p>
    <w:p w14:paraId="0E1AFBEF" w14:textId="38D061BB" w:rsidR="00A67260" w:rsidRDefault="008B53DB" w:rsidP="0005397E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Die wichtigsten Erfolgsfaktoren </w:t>
      </w:r>
      <w:r w:rsidR="00AE7F7F">
        <w:rPr>
          <w:rFonts w:cs="Arial"/>
          <w:b/>
          <w:sz w:val="24"/>
          <w:szCs w:val="24"/>
          <w:lang w:val="de-AT"/>
        </w:rPr>
        <w:t>im Überblick</w:t>
      </w:r>
    </w:p>
    <w:p w14:paraId="6C2333EF" w14:textId="77777777" w:rsidR="00E26207" w:rsidRDefault="00E26207" w:rsidP="0005397E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de-AT"/>
        </w:rPr>
      </w:pPr>
    </w:p>
    <w:p w14:paraId="7C012870" w14:textId="63C4F9CD" w:rsidR="0073741E" w:rsidRPr="0051473F" w:rsidRDefault="00483DC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(Marchtrenk, 9</w:t>
      </w:r>
      <w:r w:rsidR="00EF32D1" w:rsidRPr="0051473F">
        <w:rPr>
          <w:rFonts w:cs="Arial"/>
          <w:b/>
          <w:szCs w:val="20"/>
          <w:lang w:val="de-AT"/>
        </w:rPr>
        <w:t xml:space="preserve">. </w:t>
      </w:r>
      <w:r w:rsidR="00125B64">
        <w:rPr>
          <w:rFonts w:cs="Arial"/>
          <w:b/>
          <w:szCs w:val="20"/>
          <w:lang w:val="de-AT"/>
        </w:rPr>
        <w:t>Februar</w:t>
      </w:r>
      <w:r w:rsidR="00EF32D1" w:rsidRPr="0051473F">
        <w:rPr>
          <w:rFonts w:cs="Arial"/>
          <w:b/>
          <w:szCs w:val="20"/>
          <w:lang w:val="de-AT"/>
        </w:rPr>
        <w:t xml:space="preserve"> </w:t>
      </w:r>
      <w:r w:rsidR="00BC6B64">
        <w:rPr>
          <w:rFonts w:cs="Arial"/>
          <w:b/>
          <w:szCs w:val="20"/>
          <w:lang w:val="de-AT"/>
        </w:rPr>
        <w:t>2022</w:t>
      </w:r>
      <w:r w:rsidR="00EF32D1" w:rsidRPr="0051473F">
        <w:rPr>
          <w:rFonts w:cs="Arial"/>
          <w:b/>
          <w:szCs w:val="20"/>
          <w:lang w:val="de-AT"/>
        </w:rPr>
        <w:t xml:space="preserve">) </w:t>
      </w:r>
      <w:r w:rsidR="00E80BBC" w:rsidRPr="0051473F">
        <w:rPr>
          <w:rFonts w:cs="Arial"/>
          <w:b/>
          <w:szCs w:val="20"/>
          <w:lang w:val="de-AT"/>
        </w:rPr>
        <w:t xml:space="preserve">Immer schnellere Lieferversprechen und der Aufbau resilienter Lieferketten sind nur möglich, wenn </w:t>
      </w:r>
      <w:r w:rsidR="00A45A57">
        <w:rPr>
          <w:rFonts w:cs="Arial"/>
          <w:b/>
          <w:szCs w:val="20"/>
          <w:lang w:val="de-AT"/>
        </w:rPr>
        <w:t>Intralogistik-Systeme</w:t>
      </w:r>
      <w:r w:rsidR="00E80BBC" w:rsidRPr="0051473F">
        <w:rPr>
          <w:rFonts w:cs="Arial"/>
          <w:b/>
          <w:szCs w:val="20"/>
          <w:lang w:val="de-AT"/>
        </w:rPr>
        <w:t xml:space="preserve"> auf dem neuesten Stand der Technik sind. </w:t>
      </w:r>
      <w:r w:rsidR="00A45A57">
        <w:rPr>
          <w:rFonts w:cs="Arial"/>
          <w:b/>
          <w:szCs w:val="20"/>
          <w:lang w:val="de-AT"/>
        </w:rPr>
        <w:t>Wer</w:t>
      </w:r>
      <w:r w:rsidR="00E80BBC" w:rsidRPr="0051473F">
        <w:rPr>
          <w:rFonts w:cs="Arial"/>
          <w:b/>
          <w:szCs w:val="20"/>
          <w:lang w:val="de-AT"/>
        </w:rPr>
        <w:t xml:space="preserve"> ein Retrofit</w:t>
      </w:r>
      <w:r w:rsidR="00FB05CC" w:rsidRPr="0051473F">
        <w:rPr>
          <w:rFonts w:cs="Arial"/>
          <w:b/>
          <w:szCs w:val="20"/>
          <w:lang w:val="de-AT"/>
        </w:rPr>
        <w:t>p</w:t>
      </w:r>
      <w:r w:rsidR="00E80BBC" w:rsidRPr="0051473F">
        <w:rPr>
          <w:rFonts w:cs="Arial"/>
          <w:b/>
          <w:szCs w:val="20"/>
          <w:lang w:val="de-AT"/>
        </w:rPr>
        <w:t xml:space="preserve">rojekt plant, sollte einen kompetenten Partner wählen und einige Regeln beachten. </w:t>
      </w:r>
    </w:p>
    <w:p w14:paraId="644611D5" w14:textId="6F26FD28" w:rsidR="008B53DB" w:rsidRPr="0051473F" w:rsidRDefault="008B53D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5CACD22" w14:textId="76155723" w:rsidR="008B53DB" w:rsidRDefault="000909D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Mittlerweile</w:t>
      </w:r>
      <w:r w:rsidR="008B53DB" w:rsidRPr="0051473F">
        <w:rPr>
          <w:rFonts w:cs="Arial"/>
          <w:bCs/>
          <w:szCs w:val="20"/>
          <w:lang w:val="de-AT"/>
        </w:rPr>
        <w:t xml:space="preserve"> ist es 60 Jahre her, dass das erste Hochregallager (HRL) eröffnet wurde. Als „Mutter“ aller Anlagen gilt das 1962 von Bertelsmann </w:t>
      </w:r>
      <w:r w:rsidR="003F153D" w:rsidRPr="0051473F">
        <w:rPr>
          <w:rFonts w:cs="Arial"/>
          <w:bCs/>
          <w:szCs w:val="20"/>
          <w:lang w:val="de-AT"/>
        </w:rPr>
        <w:t xml:space="preserve">in Deutschland </w:t>
      </w:r>
      <w:r w:rsidR="001B17D3">
        <w:rPr>
          <w:rFonts w:cs="Arial"/>
          <w:bCs/>
          <w:szCs w:val="20"/>
          <w:lang w:val="de-AT"/>
        </w:rPr>
        <w:t>in Betrieb genommene</w:t>
      </w:r>
      <w:r w:rsidR="008B53DB" w:rsidRPr="0051473F">
        <w:rPr>
          <w:rFonts w:cs="Arial"/>
          <w:bCs/>
          <w:szCs w:val="20"/>
          <w:lang w:val="de-AT"/>
        </w:rPr>
        <w:t xml:space="preserve"> „Büchersilo“</w:t>
      </w:r>
      <w:r w:rsidR="003F153D" w:rsidRPr="0051473F">
        <w:rPr>
          <w:rFonts w:cs="Arial"/>
          <w:bCs/>
          <w:szCs w:val="20"/>
          <w:lang w:val="de-AT"/>
        </w:rPr>
        <w:t xml:space="preserve">. Seither wurden tausende HRL gebaut – manche werden seit Jahrzehnten betrieben. </w:t>
      </w:r>
      <w:r w:rsidR="006A7AD9" w:rsidRPr="0051473F">
        <w:rPr>
          <w:rFonts w:cs="Arial"/>
          <w:bCs/>
          <w:szCs w:val="20"/>
          <w:lang w:val="de-AT"/>
        </w:rPr>
        <w:t xml:space="preserve">Ob HRL oder automatisches Kleinteilelager (AKL): </w:t>
      </w:r>
      <w:r w:rsidR="003F153D" w:rsidRPr="0051473F">
        <w:rPr>
          <w:rFonts w:cs="Arial"/>
          <w:bCs/>
          <w:szCs w:val="20"/>
          <w:lang w:val="de-AT"/>
        </w:rPr>
        <w:t xml:space="preserve">Es gibt so gut wie </w:t>
      </w:r>
      <w:r w:rsidR="00307953">
        <w:rPr>
          <w:rFonts w:cs="Arial"/>
          <w:bCs/>
          <w:szCs w:val="20"/>
          <w:lang w:val="de-AT"/>
        </w:rPr>
        <w:t>kein System</w:t>
      </w:r>
      <w:r w:rsidR="003F153D" w:rsidRPr="0051473F">
        <w:rPr>
          <w:rFonts w:cs="Arial"/>
          <w:bCs/>
          <w:szCs w:val="20"/>
          <w:lang w:val="de-AT"/>
        </w:rPr>
        <w:t xml:space="preserve">, </w:t>
      </w:r>
      <w:r w:rsidR="00307953">
        <w:rPr>
          <w:rFonts w:cs="Arial"/>
          <w:bCs/>
          <w:szCs w:val="20"/>
          <w:lang w:val="de-AT"/>
        </w:rPr>
        <w:t>das</w:t>
      </w:r>
      <w:r w:rsidR="003F153D" w:rsidRPr="0051473F">
        <w:rPr>
          <w:rFonts w:cs="Arial"/>
          <w:bCs/>
          <w:szCs w:val="20"/>
          <w:lang w:val="de-AT"/>
        </w:rPr>
        <w:t xml:space="preserve"> über Jahre hinweg noch so </w:t>
      </w:r>
      <w:r w:rsidR="00DE148A" w:rsidRPr="0051473F">
        <w:rPr>
          <w:rFonts w:cs="Arial"/>
          <w:bCs/>
          <w:szCs w:val="20"/>
          <w:lang w:val="de-AT"/>
        </w:rPr>
        <w:t>existiert</w:t>
      </w:r>
      <w:r w:rsidR="003F153D" w:rsidRPr="0051473F">
        <w:rPr>
          <w:rFonts w:cs="Arial"/>
          <w:bCs/>
          <w:szCs w:val="20"/>
          <w:lang w:val="de-AT"/>
        </w:rPr>
        <w:t xml:space="preserve"> wie zur Eröffnung</w:t>
      </w:r>
      <w:r w:rsidR="00BB51DD">
        <w:rPr>
          <w:rFonts w:cs="Arial"/>
          <w:bCs/>
          <w:szCs w:val="20"/>
          <w:lang w:val="de-AT"/>
        </w:rPr>
        <w:t xml:space="preserve">. Stahlkomponenten sind robust, doch </w:t>
      </w:r>
      <w:r w:rsidR="003F153D" w:rsidRPr="0051473F">
        <w:rPr>
          <w:rFonts w:cs="Arial"/>
          <w:bCs/>
          <w:szCs w:val="20"/>
          <w:lang w:val="de-AT"/>
        </w:rPr>
        <w:t>IT- und Steuerungselement</w:t>
      </w:r>
      <w:r w:rsidR="00193835">
        <w:rPr>
          <w:rFonts w:cs="Arial"/>
          <w:bCs/>
          <w:szCs w:val="20"/>
          <w:lang w:val="de-AT"/>
        </w:rPr>
        <w:t>e</w:t>
      </w:r>
      <w:r w:rsidR="003F153D" w:rsidRPr="0051473F">
        <w:rPr>
          <w:rFonts w:cs="Arial"/>
          <w:bCs/>
          <w:szCs w:val="20"/>
          <w:lang w:val="de-AT"/>
        </w:rPr>
        <w:t xml:space="preserve"> </w:t>
      </w:r>
      <w:r w:rsidR="00DE1559" w:rsidRPr="0051473F">
        <w:rPr>
          <w:rFonts w:cs="Arial"/>
          <w:bCs/>
          <w:szCs w:val="20"/>
          <w:lang w:val="de-AT"/>
        </w:rPr>
        <w:t>sowie die Mech</w:t>
      </w:r>
      <w:r w:rsidR="00075B93">
        <w:rPr>
          <w:rFonts w:cs="Arial"/>
          <w:bCs/>
          <w:szCs w:val="20"/>
          <w:lang w:val="de-AT"/>
        </w:rPr>
        <w:t>a</w:t>
      </w:r>
      <w:r w:rsidR="00DE1559" w:rsidRPr="0051473F">
        <w:rPr>
          <w:rFonts w:cs="Arial"/>
          <w:bCs/>
          <w:szCs w:val="20"/>
          <w:lang w:val="de-AT"/>
        </w:rPr>
        <w:t xml:space="preserve">tronik </w:t>
      </w:r>
      <w:r w:rsidR="003F153D" w:rsidRPr="0051473F">
        <w:rPr>
          <w:rFonts w:cs="Arial"/>
          <w:bCs/>
          <w:szCs w:val="20"/>
          <w:lang w:val="de-AT"/>
        </w:rPr>
        <w:t>müssen regelmäßig auf den neuesten Stand</w:t>
      </w:r>
      <w:r w:rsidR="00DE148A" w:rsidRPr="0051473F">
        <w:rPr>
          <w:rFonts w:cs="Arial"/>
          <w:bCs/>
          <w:szCs w:val="20"/>
          <w:lang w:val="de-AT"/>
        </w:rPr>
        <w:t xml:space="preserve"> der Technik</w:t>
      </w:r>
      <w:r w:rsidR="003F153D" w:rsidRPr="0051473F">
        <w:rPr>
          <w:rFonts w:cs="Arial"/>
          <w:bCs/>
          <w:szCs w:val="20"/>
          <w:lang w:val="de-AT"/>
        </w:rPr>
        <w:t xml:space="preserve"> gebracht werden. Und wenn sich das Artikelspektrum, das Volumen </w:t>
      </w:r>
      <w:r w:rsidR="007310C9">
        <w:rPr>
          <w:rFonts w:cs="Arial"/>
          <w:bCs/>
          <w:szCs w:val="20"/>
          <w:lang w:val="de-AT"/>
        </w:rPr>
        <w:t>oder die</w:t>
      </w:r>
      <w:r w:rsidR="003F153D" w:rsidRPr="0051473F">
        <w:rPr>
          <w:rFonts w:cs="Arial"/>
          <w:bCs/>
          <w:szCs w:val="20"/>
          <w:lang w:val="de-AT"/>
        </w:rPr>
        <w:t xml:space="preserve"> Kundenanforderungen</w:t>
      </w:r>
      <w:r w:rsidR="00DE148A" w:rsidRPr="0051473F">
        <w:rPr>
          <w:rFonts w:cs="Arial"/>
          <w:bCs/>
          <w:szCs w:val="20"/>
          <w:lang w:val="de-AT"/>
        </w:rPr>
        <w:t xml:space="preserve"> </w:t>
      </w:r>
      <w:r w:rsidR="003F153D" w:rsidRPr="0051473F">
        <w:rPr>
          <w:rFonts w:cs="Arial"/>
          <w:bCs/>
          <w:szCs w:val="20"/>
          <w:lang w:val="de-AT"/>
        </w:rPr>
        <w:t xml:space="preserve">ändern, sind Modernisierungen </w:t>
      </w:r>
      <w:r w:rsidR="00193835">
        <w:rPr>
          <w:rFonts w:cs="Arial"/>
          <w:bCs/>
          <w:szCs w:val="20"/>
          <w:lang w:val="de-AT"/>
        </w:rPr>
        <w:t>und Erweiterungen unumgänglich.</w:t>
      </w:r>
    </w:p>
    <w:p w14:paraId="3D18C950" w14:textId="086A4659" w:rsidR="00193835" w:rsidRDefault="0019383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019794E" w14:textId="17BB5A1E" w:rsidR="00193835" w:rsidRPr="00193835" w:rsidRDefault="00193835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193835">
        <w:rPr>
          <w:rFonts w:cs="Arial"/>
          <w:b/>
          <w:bCs/>
          <w:szCs w:val="20"/>
          <w:lang w:val="de-AT"/>
        </w:rPr>
        <w:t>Anpassungen, Erweiterungen und Modernisierungen</w:t>
      </w:r>
    </w:p>
    <w:p w14:paraId="3FB0A42B" w14:textId="77777777" w:rsidR="003F153D" w:rsidRPr="0051473F" w:rsidRDefault="003F153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C7222E1" w14:textId="460CDB1C" w:rsidR="00420E27" w:rsidRDefault="003F153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Grundsätzlich </w:t>
      </w:r>
      <w:r w:rsidR="003273E0">
        <w:rPr>
          <w:rFonts w:cs="Arial"/>
          <w:bCs/>
          <w:szCs w:val="20"/>
          <w:lang w:val="de-AT"/>
        </w:rPr>
        <w:t>lässt sich</w:t>
      </w:r>
      <w:r w:rsidRPr="0051473F">
        <w:rPr>
          <w:rFonts w:cs="Arial"/>
          <w:bCs/>
          <w:szCs w:val="20"/>
          <w:lang w:val="de-AT"/>
        </w:rPr>
        <w:t xml:space="preserve"> das Thema Retrofi</w:t>
      </w:r>
      <w:r w:rsidR="003273E0">
        <w:rPr>
          <w:rFonts w:cs="Arial"/>
          <w:bCs/>
          <w:szCs w:val="20"/>
          <w:lang w:val="de-AT"/>
        </w:rPr>
        <w:t>t in drei Unterpunkte gliedern</w:t>
      </w:r>
      <w:r w:rsidRPr="0051473F">
        <w:rPr>
          <w:rFonts w:cs="Arial"/>
          <w:bCs/>
          <w:szCs w:val="20"/>
          <w:lang w:val="de-AT"/>
        </w:rPr>
        <w:t xml:space="preserve">: Anpassungen, Erweiterungen und Modernisierungen. Unter dem ersten Punkt versteht man Maßnahmen, die </w:t>
      </w:r>
      <w:r w:rsidR="00DE148A" w:rsidRPr="0051473F">
        <w:rPr>
          <w:rFonts w:cs="Arial"/>
          <w:bCs/>
          <w:szCs w:val="20"/>
          <w:lang w:val="de-AT"/>
        </w:rPr>
        <w:t>schon wenige Monate</w:t>
      </w:r>
      <w:r w:rsidRPr="0051473F">
        <w:rPr>
          <w:rFonts w:cs="Arial"/>
          <w:bCs/>
          <w:szCs w:val="20"/>
          <w:lang w:val="de-AT"/>
        </w:rPr>
        <w:t xml:space="preserve"> nach der Inbetriebnahme nötig </w:t>
      </w:r>
      <w:r w:rsidR="003273E0">
        <w:rPr>
          <w:rFonts w:cs="Arial"/>
          <w:bCs/>
          <w:szCs w:val="20"/>
          <w:lang w:val="de-AT"/>
        </w:rPr>
        <w:t>werden können</w:t>
      </w:r>
      <w:r w:rsidRPr="0051473F">
        <w:rPr>
          <w:rFonts w:cs="Arial"/>
          <w:bCs/>
          <w:szCs w:val="20"/>
          <w:lang w:val="de-AT"/>
        </w:rPr>
        <w:t xml:space="preserve">, </w:t>
      </w:r>
      <w:r w:rsidR="003C49EC">
        <w:rPr>
          <w:rFonts w:cs="Arial"/>
          <w:bCs/>
          <w:szCs w:val="20"/>
          <w:lang w:val="de-AT"/>
        </w:rPr>
        <w:t>um</w:t>
      </w:r>
      <w:r w:rsidRPr="0051473F">
        <w:rPr>
          <w:rFonts w:cs="Arial"/>
          <w:bCs/>
          <w:szCs w:val="20"/>
          <w:lang w:val="de-AT"/>
        </w:rPr>
        <w:t xml:space="preserve"> ein Unternehmen auf ne</w:t>
      </w:r>
      <w:r w:rsidR="008527C9">
        <w:rPr>
          <w:rFonts w:cs="Arial"/>
          <w:bCs/>
          <w:szCs w:val="20"/>
          <w:lang w:val="de-AT"/>
        </w:rPr>
        <w:t xml:space="preserve">ue Marktanforderungen </w:t>
      </w:r>
      <w:r w:rsidR="003C49EC">
        <w:rPr>
          <w:rFonts w:cs="Arial"/>
          <w:bCs/>
          <w:szCs w:val="20"/>
          <w:lang w:val="de-AT"/>
        </w:rPr>
        <w:t>auszurichten</w:t>
      </w:r>
      <w:r w:rsidRPr="0051473F">
        <w:rPr>
          <w:rFonts w:cs="Arial"/>
          <w:bCs/>
          <w:szCs w:val="20"/>
          <w:lang w:val="de-AT"/>
        </w:rPr>
        <w:t xml:space="preserve">. Erweiterungen sind vor allem für Firmen unumgänglich, die nach dem Go-Live stark wachsen. Und regelmäßige Modernisierungen der Steuerung und der IT </w:t>
      </w:r>
      <w:r w:rsidR="00B019B2" w:rsidRPr="0051473F">
        <w:rPr>
          <w:rFonts w:cs="Arial"/>
          <w:bCs/>
          <w:szCs w:val="20"/>
          <w:lang w:val="de-AT"/>
        </w:rPr>
        <w:t xml:space="preserve">sind grundsätzlich alle vier bis fünf Jahre </w:t>
      </w:r>
      <w:r w:rsidR="00DF03AF">
        <w:rPr>
          <w:rFonts w:cs="Arial"/>
          <w:bCs/>
          <w:szCs w:val="20"/>
          <w:lang w:val="de-AT"/>
        </w:rPr>
        <w:t>notwendig</w:t>
      </w:r>
      <w:r w:rsidR="00B019B2" w:rsidRPr="0051473F">
        <w:rPr>
          <w:rFonts w:cs="Arial"/>
          <w:bCs/>
          <w:szCs w:val="20"/>
          <w:lang w:val="de-AT"/>
        </w:rPr>
        <w:t xml:space="preserve">, weil sich die Technologie ändert. Die Mechanik </w:t>
      </w:r>
      <w:r w:rsidR="007B719A">
        <w:rPr>
          <w:rFonts w:cs="Arial"/>
          <w:bCs/>
          <w:szCs w:val="20"/>
          <w:lang w:val="de-AT"/>
        </w:rPr>
        <w:t>steht</w:t>
      </w:r>
      <w:r w:rsidR="00B019B2" w:rsidRPr="0051473F">
        <w:rPr>
          <w:rFonts w:cs="Arial"/>
          <w:bCs/>
          <w:szCs w:val="20"/>
          <w:lang w:val="de-AT"/>
        </w:rPr>
        <w:t xml:space="preserve"> oftmals erst nach zehn oder mehr Jahren </w:t>
      </w:r>
      <w:r w:rsidR="007B719A">
        <w:rPr>
          <w:rFonts w:cs="Arial"/>
          <w:bCs/>
          <w:szCs w:val="20"/>
          <w:lang w:val="de-AT"/>
        </w:rPr>
        <w:t>zur Erneuerung an</w:t>
      </w:r>
      <w:r w:rsidR="00B019B2" w:rsidRPr="0051473F">
        <w:rPr>
          <w:rFonts w:cs="Arial"/>
          <w:bCs/>
          <w:szCs w:val="20"/>
          <w:lang w:val="de-AT"/>
        </w:rPr>
        <w:t xml:space="preserve">. </w:t>
      </w:r>
    </w:p>
    <w:p w14:paraId="19544AFD" w14:textId="3719922B" w:rsidR="00420E27" w:rsidRPr="00420E27" w:rsidRDefault="007B719A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lastRenderedPageBreak/>
        <w:t xml:space="preserve">E-Commerce, </w:t>
      </w:r>
      <w:r w:rsidR="00420E27" w:rsidRPr="00420E27">
        <w:rPr>
          <w:rFonts w:cs="Arial"/>
          <w:b/>
          <w:bCs/>
          <w:szCs w:val="20"/>
          <w:lang w:val="de-AT"/>
        </w:rPr>
        <w:t xml:space="preserve">Automatisierung </w:t>
      </w:r>
      <w:r>
        <w:rPr>
          <w:rFonts w:cs="Arial"/>
          <w:b/>
          <w:bCs/>
          <w:szCs w:val="20"/>
          <w:lang w:val="de-AT"/>
        </w:rPr>
        <w:t>und Fokus auf Kundenbedürfnisse</w:t>
      </w:r>
    </w:p>
    <w:p w14:paraId="01CDD424" w14:textId="77777777" w:rsidR="00420E27" w:rsidRDefault="00420E27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C85BCD5" w14:textId="44F4A5F3" w:rsidR="00B019B2" w:rsidRPr="0051473F" w:rsidRDefault="008439F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Wachsender </w:t>
      </w:r>
      <w:r w:rsidR="00880A76">
        <w:rPr>
          <w:rFonts w:cs="Arial"/>
          <w:bCs/>
          <w:szCs w:val="20"/>
          <w:lang w:val="de-AT"/>
        </w:rPr>
        <w:t>Onlinehandel</w:t>
      </w:r>
      <w:r w:rsidRPr="0051473F">
        <w:rPr>
          <w:rFonts w:cs="Arial"/>
          <w:bCs/>
          <w:szCs w:val="20"/>
          <w:lang w:val="de-AT"/>
        </w:rPr>
        <w:t xml:space="preserve">, </w:t>
      </w:r>
      <w:r w:rsidR="00BB51DD">
        <w:rPr>
          <w:rFonts w:cs="Arial"/>
          <w:bCs/>
          <w:szCs w:val="20"/>
          <w:lang w:val="de-AT"/>
        </w:rPr>
        <w:t>zunehmende</w:t>
      </w:r>
      <w:r w:rsidRPr="0051473F">
        <w:rPr>
          <w:rFonts w:cs="Arial"/>
          <w:bCs/>
          <w:szCs w:val="20"/>
          <w:lang w:val="de-AT"/>
        </w:rPr>
        <w:t xml:space="preserve"> Automatisierung: </w:t>
      </w:r>
      <w:r w:rsidR="003273E0">
        <w:rPr>
          <w:rFonts w:cs="Arial"/>
          <w:bCs/>
          <w:szCs w:val="20"/>
          <w:lang w:val="de-AT"/>
        </w:rPr>
        <w:t>Aufgrund</w:t>
      </w:r>
      <w:r w:rsidRPr="0051473F">
        <w:rPr>
          <w:rFonts w:cs="Arial"/>
          <w:bCs/>
          <w:szCs w:val="20"/>
          <w:lang w:val="de-AT"/>
        </w:rPr>
        <w:t xml:space="preserve"> der steigenden Zahl </w:t>
      </w:r>
      <w:r w:rsidR="003273E0">
        <w:rPr>
          <w:rFonts w:cs="Arial"/>
          <w:bCs/>
          <w:szCs w:val="20"/>
          <w:lang w:val="de-AT"/>
        </w:rPr>
        <w:t>von Logistiksystemen</w:t>
      </w:r>
      <w:r w:rsidRPr="0051473F">
        <w:rPr>
          <w:rFonts w:cs="Arial"/>
          <w:bCs/>
          <w:szCs w:val="20"/>
          <w:lang w:val="de-AT"/>
        </w:rPr>
        <w:t xml:space="preserve"> wächst auch der Retrofitmarkt. TGW wickelt heute jährlich fünfmal so viele Projekte ab wie noch vor zehn Jahren. Ein wichtiger Treiber ist auch die z</w:t>
      </w:r>
      <w:r w:rsidR="00A45A57">
        <w:rPr>
          <w:rFonts w:cs="Arial"/>
          <w:bCs/>
          <w:szCs w:val="20"/>
          <w:lang w:val="de-AT"/>
        </w:rPr>
        <w:t>unehmende Erkenntnis der N</w:t>
      </w:r>
      <w:r w:rsidRPr="0051473F">
        <w:rPr>
          <w:rFonts w:cs="Arial"/>
          <w:bCs/>
          <w:szCs w:val="20"/>
          <w:lang w:val="de-AT"/>
        </w:rPr>
        <w:t xml:space="preserve">utzer, dass sie nur dann mit dem Wettbewerb mithalten können, wenn sie sich den Bedürfnissen der Kunden anpassen. Und wer immer kürzere Lieferversprechen </w:t>
      </w:r>
      <w:r w:rsidR="00DE148A" w:rsidRPr="0051473F">
        <w:rPr>
          <w:rFonts w:cs="Arial"/>
          <w:bCs/>
          <w:szCs w:val="20"/>
          <w:lang w:val="de-AT"/>
        </w:rPr>
        <w:t>macht</w:t>
      </w:r>
      <w:r w:rsidRPr="0051473F">
        <w:rPr>
          <w:rFonts w:cs="Arial"/>
          <w:bCs/>
          <w:szCs w:val="20"/>
          <w:lang w:val="de-AT"/>
        </w:rPr>
        <w:t>, kommt nicht darum herum, eine resiliente Supply Chain</w:t>
      </w:r>
      <w:r w:rsidR="00A45A57">
        <w:rPr>
          <w:rFonts w:cs="Arial"/>
          <w:bCs/>
          <w:szCs w:val="20"/>
          <w:lang w:val="de-AT"/>
        </w:rPr>
        <w:t xml:space="preserve"> aufzubauen. Ungeplante S</w:t>
      </w:r>
      <w:r w:rsidRPr="0051473F">
        <w:rPr>
          <w:rFonts w:cs="Arial"/>
          <w:bCs/>
          <w:szCs w:val="20"/>
          <w:lang w:val="de-AT"/>
        </w:rPr>
        <w:t>tillstände sind ein Alptraum</w:t>
      </w:r>
      <w:r w:rsidR="00BB51DD">
        <w:rPr>
          <w:rFonts w:cs="Arial"/>
          <w:bCs/>
          <w:szCs w:val="20"/>
          <w:lang w:val="de-AT"/>
        </w:rPr>
        <w:t xml:space="preserve"> für Logistikverantwortliche</w:t>
      </w:r>
      <w:r w:rsidR="00DE148A" w:rsidRPr="0051473F">
        <w:rPr>
          <w:rFonts w:cs="Arial"/>
          <w:bCs/>
          <w:szCs w:val="20"/>
          <w:lang w:val="de-AT"/>
        </w:rPr>
        <w:t xml:space="preserve">, lange </w:t>
      </w:r>
      <w:r w:rsidRPr="0051473F">
        <w:rPr>
          <w:rFonts w:cs="Arial"/>
          <w:bCs/>
          <w:szCs w:val="20"/>
          <w:lang w:val="de-AT"/>
        </w:rPr>
        <w:t xml:space="preserve">Durchlaufzeiten ein klarer Wettbewerbsnachteil. </w:t>
      </w:r>
    </w:p>
    <w:p w14:paraId="176EAF6C" w14:textId="0C4C89B8" w:rsidR="008439FB" w:rsidRPr="0051473F" w:rsidRDefault="008439F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F4C1642" w14:textId="317AE427" w:rsidR="008439FB" w:rsidRDefault="008439F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>Wer das Thema Retrofit auf die lange Bank schiebt</w:t>
      </w:r>
      <w:r w:rsidR="006307DD" w:rsidRPr="0051473F">
        <w:rPr>
          <w:rFonts w:cs="Arial"/>
          <w:bCs/>
          <w:szCs w:val="20"/>
          <w:lang w:val="de-AT"/>
        </w:rPr>
        <w:t>, geht gleich mehrere Risiken ein. Zum einen könnten Ersatzteile auslaufen oder Technologien nicht mehr verfügbar sein. Zum anderen geht im Laufe der Jahre Wissen verloren, weil IT-Experten in den Ruhestand gehen, die beispielsweise noch mit den Programmierspr</w:t>
      </w:r>
      <w:r w:rsidR="00A955B8">
        <w:rPr>
          <w:rFonts w:cs="Arial"/>
          <w:bCs/>
          <w:szCs w:val="20"/>
          <w:lang w:val="de-AT"/>
        </w:rPr>
        <w:t>achen C und C++ umgehen konnten</w:t>
      </w:r>
      <w:r w:rsidR="00DE148A" w:rsidRPr="0051473F">
        <w:rPr>
          <w:rFonts w:cs="Arial"/>
          <w:bCs/>
          <w:szCs w:val="20"/>
          <w:lang w:val="de-AT"/>
        </w:rPr>
        <w:t>.</w:t>
      </w:r>
      <w:r w:rsidR="008D2C6A" w:rsidRPr="0051473F">
        <w:rPr>
          <w:rFonts w:cs="Arial"/>
          <w:bCs/>
          <w:szCs w:val="20"/>
          <w:lang w:val="de-AT"/>
        </w:rPr>
        <w:t xml:space="preserve"> Ähnliche Themen kennt man </w:t>
      </w:r>
      <w:r w:rsidR="00880A76">
        <w:rPr>
          <w:rFonts w:cs="Arial"/>
          <w:bCs/>
          <w:szCs w:val="20"/>
          <w:lang w:val="de-AT"/>
        </w:rPr>
        <w:t xml:space="preserve">auch </w:t>
      </w:r>
      <w:r w:rsidR="008D2C6A" w:rsidRPr="0051473F">
        <w:rPr>
          <w:rFonts w:cs="Arial"/>
          <w:bCs/>
          <w:szCs w:val="20"/>
          <w:lang w:val="de-AT"/>
        </w:rPr>
        <w:t>aus der</w:t>
      </w:r>
      <w:r w:rsidR="00596F11" w:rsidRPr="0051473F">
        <w:rPr>
          <w:rFonts w:cs="Arial"/>
          <w:bCs/>
          <w:szCs w:val="20"/>
          <w:lang w:val="de-AT"/>
        </w:rPr>
        <w:t xml:space="preserve"> Welt der Steuerung</w:t>
      </w:r>
      <w:r w:rsidR="008D2C6A" w:rsidRPr="0051473F">
        <w:rPr>
          <w:rFonts w:cs="Arial"/>
          <w:bCs/>
          <w:szCs w:val="20"/>
          <w:lang w:val="de-AT"/>
        </w:rPr>
        <w:t>.</w:t>
      </w:r>
    </w:p>
    <w:p w14:paraId="1A3B4214" w14:textId="07E53433" w:rsidR="00420E27" w:rsidRDefault="00420E27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F1046DD" w14:textId="32EA3FC4" w:rsidR="00420E27" w:rsidRPr="00420E27" w:rsidRDefault="00420E27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420E27">
        <w:rPr>
          <w:rFonts w:cs="Arial"/>
          <w:b/>
          <w:bCs/>
          <w:szCs w:val="20"/>
          <w:lang w:val="de-AT"/>
        </w:rPr>
        <w:t>Informationen in Echtzeit</w:t>
      </w:r>
    </w:p>
    <w:p w14:paraId="68F5E79E" w14:textId="77777777" w:rsidR="006307DD" w:rsidRPr="0051473F" w:rsidRDefault="006307D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4BDC60FE" w14:textId="4AF32C3E" w:rsidR="00420E27" w:rsidRDefault="006307D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Weil der Technologiewandel immer schneller wird, rüsten sich Unternehmen </w:t>
      </w:r>
      <w:r w:rsidR="00DE148A" w:rsidRPr="0051473F">
        <w:rPr>
          <w:rFonts w:cs="Arial"/>
          <w:bCs/>
          <w:szCs w:val="20"/>
          <w:lang w:val="de-AT"/>
        </w:rPr>
        <w:t>mithilfe von Retrofitprojekten</w:t>
      </w:r>
      <w:r w:rsidRPr="0051473F">
        <w:rPr>
          <w:rFonts w:cs="Arial"/>
          <w:bCs/>
          <w:szCs w:val="20"/>
          <w:lang w:val="de-AT"/>
        </w:rPr>
        <w:t xml:space="preserve"> für die Zukunft. Allein </w:t>
      </w:r>
      <w:r w:rsidR="00FB05CC" w:rsidRPr="0051473F">
        <w:rPr>
          <w:rFonts w:cs="Arial"/>
          <w:bCs/>
          <w:szCs w:val="20"/>
          <w:lang w:val="de-AT"/>
        </w:rPr>
        <w:t>das</w:t>
      </w:r>
      <w:r w:rsidRPr="0051473F">
        <w:rPr>
          <w:rFonts w:cs="Arial"/>
          <w:bCs/>
          <w:szCs w:val="20"/>
          <w:lang w:val="de-AT"/>
        </w:rPr>
        <w:t xml:space="preserve"> </w:t>
      </w:r>
      <w:r w:rsidR="00A955B8">
        <w:rPr>
          <w:rFonts w:cs="Arial"/>
          <w:bCs/>
          <w:szCs w:val="20"/>
          <w:lang w:val="de-AT"/>
        </w:rPr>
        <w:t>Software-</w:t>
      </w:r>
      <w:r w:rsidRPr="0051473F">
        <w:rPr>
          <w:rFonts w:cs="Arial"/>
          <w:bCs/>
          <w:szCs w:val="20"/>
          <w:lang w:val="de-AT"/>
        </w:rPr>
        <w:t xml:space="preserve">Upgrade </w:t>
      </w:r>
      <w:r w:rsidR="00420E27">
        <w:rPr>
          <w:rFonts w:cs="Arial"/>
          <w:bCs/>
          <w:szCs w:val="20"/>
          <w:lang w:val="de-AT"/>
        </w:rPr>
        <w:t>liefert einen Funktionalitäts</w:t>
      </w:r>
      <w:r w:rsidRPr="0051473F">
        <w:rPr>
          <w:rFonts w:cs="Arial"/>
          <w:bCs/>
          <w:szCs w:val="20"/>
          <w:lang w:val="de-AT"/>
        </w:rPr>
        <w:t>zuwachs. Ein neues Lagerverwaltungssystem ermöglicht eine besser</w:t>
      </w:r>
      <w:r w:rsidR="00D73825" w:rsidRPr="0051473F">
        <w:rPr>
          <w:rFonts w:cs="Arial"/>
          <w:bCs/>
          <w:szCs w:val="20"/>
          <w:lang w:val="de-AT"/>
        </w:rPr>
        <w:t>e</w:t>
      </w:r>
      <w:r w:rsidRPr="0051473F">
        <w:rPr>
          <w:rFonts w:cs="Arial"/>
          <w:bCs/>
          <w:szCs w:val="20"/>
          <w:lang w:val="de-AT"/>
        </w:rPr>
        <w:t xml:space="preserve"> Konnektivität</w:t>
      </w:r>
      <w:r w:rsidR="00880A76">
        <w:rPr>
          <w:rFonts w:cs="Arial"/>
          <w:bCs/>
          <w:szCs w:val="20"/>
          <w:lang w:val="de-AT"/>
        </w:rPr>
        <w:t xml:space="preserve"> und damit einen durchgängigeren</w:t>
      </w:r>
      <w:r w:rsidRPr="0051473F">
        <w:rPr>
          <w:rFonts w:cs="Arial"/>
          <w:bCs/>
          <w:szCs w:val="20"/>
          <w:lang w:val="de-AT"/>
        </w:rPr>
        <w:t xml:space="preserve"> Datenfluss. </w:t>
      </w:r>
      <w:r w:rsidR="00D73825" w:rsidRPr="0051473F">
        <w:rPr>
          <w:rFonts w:cs="Arial"/>
          <w:bCs/>
          <w:szCs w:val="20"/>
          <w:lang w:val="de-AT"/>
        </w:rPr>
        <w:t xml:space="preserve">Das </w:t>
      </w:r>
      <w:r w:rsidR="00DE148A" w:rsidRPr="0051473F">
        <w:rPr>
          <w:rFonts w:cs="Arial"/>
          <w:bCs/>
          <w:szCs w:val="20"/>
          <w:lang w:val="de-AT"/>
        </w:rPr>
        <w:t>Ziel</w:t>
      </w:r>
      <w:r w:rsidR="00D73825" w:rsidRPr="0051473F">
        <w:rPr>
          <w:rFonts w:cs="Arial"/>
          <w:bCs/>
          <w:szCs w:val="20"/>
          <w:lang w:val="de-AT"/>
        </w:rPr>
        <w:t xml:space="preserve"> lautet: Informationen entlang der Wertschöpfungskette sollten in Echtzeit ausgetauscht werden können. Immer öfter wollen Unternehmen zudem autonome Technologien – wie etwa Fahrerlose Transportsysteme und</w:t>
      </w:r>
      <w:r w:rsidR="00BB3578">
        <w:rPr>
          <w:rFonts w:cs="Arial"/>
          <w:bCs/>
          <w:szCs w:val="20"/>
          <w:lang w:val="de-AT"/>
        </w:rPr>
        <w:t xml:space="preserve"> Roboter – in ihre Gesamtlösung</w:t>
      </w:r>
      <w:r w:rsidR="00D73825" w:rsidRPr="0051473F">
        <w:rPr>
          <w:rFonts w:cs="Arial"/>
          <w:bCs/>
          <w:szCs w:val="20"/>
          <w:lang w:val="de-AT"/>
        </w:rPr>
        <w:t xml:space="preserve"> integrieren. Das funktioniert nur dann optimal, wenn die Anlagen m</w:t>
      </w:r>
      <w:r w:rsidR="00483DCE">
        <w:rPr>
          <w:rFonts w:cs="Arial"/>
          <w:bCs/>
          <w:szCs w:val="20"/>
          <w:lang w:val="de-AT"/>
        </w:rPr>
        <w:t>it State-of-the-Art-Technologie</w:t>
      </w:r>
      <w:r w:rsidR="00D73825" w:rsidRPr="0051473F">
        <w:rPr>
          <w:rFonts w:cs="Arial"/>
          <w:bCs/>
          <w:szCs w:val="20"/>
          <w:lang w:val="de-AT"/>
        </w:rPr>
        <w:t xml:space="preserve"> laufen. </w:t>
      </w:r>
    </w:p>
    <w:p w14:paraId="2EA7E8D8" w14:textId="77777777" w:rsidR="00420E27" w:rsidRDefault="00420E27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4D9744D" w14:textId="7AEBBCAE" w:rsidR="008B53DB" w:rsidRPr="0051473F" w:rsidRDefault="00D7382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>Moderne Lagerverwaltungssysteme bieten die Option</w:t>
      </w:r>
      <w:r w:rsidR="00420E27">
        <w:rPr>
          <w:rFonts w:cs="Arial"/>
          <w:bCs/>
          <w:szCs w:val="20"/>
          <w:lang w:val="de-AT"/>
        </w:rPr>
        <w:t xml:space="preserve"> einer Steuerung über</w:t>
      </w:r>
      <w:r w:rsidRPr="0051473F">
        <w:rPr>
          <w:rFonts w:cs="Arial"/>
          <w:bCs/>
          <w:szCs w:val="20"/>
          <w:lang w:val="de-AT"/>
        </w:rPr>
        <w:t xml:space="preserve"> Touchscreens. Die Vorteile: einfache Bedienung und kurze Einarbeitungszeiten für die Mitarbeiter. Das gilt </w:t>
      </w:r>
      <w:r w:rsidR="00FB05CC" w:rsidRPr="0051473F">
        <w:rPr>
          <w:rFonts w:cs="Arial"/>
          <w:bCs/>
          <w:szCs w:val="20"/>
          <w:lang w:val="de-AT"/>
        </w:rPr>
        <w:t>gleichermaßen</w:t>
      </w:r>
      <w:r w:rsidRPr="0051473F">
        <w:rPr>
          <w:rFonts w:cs="Arial"/>
          <w:bCs/>
          <w:szCs w:val="20"/>
          <w:lang w:val="de-AT"/>
        </w:rPr>
        <w:t xml:space="preserve"> für das stufenlose Zoomen zur Visualisierung</w:t>
      </w:r>
      <w:r w:rsidR="00A955B8">
        <w:rPr>
          <w:rFonts w:cs="Arial"/>
          <w:bCs/>
          <w:szCs w:val="20"/>
          <w:lang w:val="de-AT"/>
        </w:rPr>
        <w:t>:</w:t>
      </w:r>
      <w:r w:rsidRPr="0051473F">
        <w:rPr>
          <w:rFonts w:cs="Arial"/>
          <w:bCs/>
          <w:szCs w:val="20"/>
          <w:lang w:val="de-AT"/>
        </w:rPr>
        <w:t xml:space="preserve"> Nutzer können bis auf Sensorebene in die Systeme eindringen, um so beispielsweise defekte Komponenten zu lokalisieren. Auch Wartungsarbeiten sind nach Retrofits einfacher und schneller durchführbar, weil moderne Komponenten integriert wurden. </w:t>
      </w:r>
    </w:p>
    <w:p w14:paraId="6A0F48EA" w14:textId="61DBBE04" w:rsidR="0003113B" w:rsidRPr="0051473F" w:rsidRDefault="0003113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F141436" w14:textId="7075A69A" w:rsidR="00420E27" w:rsidRDefault="00420E27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6C854B24" w14:textId="77777777" w:rsidR="00A955B8" w:rsidRDefault="00A955B8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45F1957" w14:textId="024D0202" w:rsidR="00BB3578" w:rsidRDefault="00BB3578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F52B9AD" w14:textId="77777777" w:rsidR="00A955B8" w:rsidRDefault="00A955B8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9B155B1" w14:textId="32E0B478" w:rsidR="00420E27" w:rsidRPr="00420E27" w:rsidRDefault="00420E27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420E27">
        <w:rPr>
          <w:rFonts w:cs="Arial"/>
          <w:b/>
          <w:bCs/>
          <w:szCs w:val="20"/>
          <w:lang w:val="de-AT"/>
        </w:rPr>
        <w:lastRenderedPageBreak/>
        <w:t>Nachhaltigkeit als Entscheidungskriterium</w:t>
      </w:r>
    </w:p>
    <w:p w14:paraId="5B48BA1A" w14:textId="77777777" w:rsidR="00420E27" w:rsidRDefault="00420E27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5077BBE" w14:textId="563C6A11" w:rsidR="0003113B" w:rsidRPr="0051473F" w:rsidRDefault="0003113B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Seit das Thema Nachhaltigkeit </w:t>
      </w:r>
      <w:r w:rsidR="006569C8">
        <w:rPr>
          <w:rFonts w:cs="Arial"/>
          <w:bCs/>
          <w:szCs w:val="20"/>
          <w:lang w:val="de-AT"/>
        </w:rPr>
        <w:t>verstärkt</w:t>
      </w:r>
      <w:r w:rsidRPr="0051473F">
        <w:rPr>
          <w:rFonts w:cs="Arial"/>
          <w:bCs/>
          <w:szCs w:val="20"/>
          <w:lang w:val="de-AT"/>
        </w:rPr>
        <w:t xml:space="preserve"> in den Fokus von Politik, Gesellschaft und Wirtschaft gerückt ist, gilt es als einer der Treiber </w:t>
      </w:r>
      <w:r w:rsidR="00BB3578">
        <w:rPr>
          <w:rFonts w:cs="Arial"/>
          <w:bCs/>
          <w:szCs w:val="20"/>
          <w:lang w:val="de-AT"/>
        </w:rPr>
        <w:t>im Retrofitbereich</w:t>
      </w:r>
      <w:r w:rsidRPr="0051473F">
        <w:rPr>
          <w:rFonts w:cs="Arial"/>
          <w:bCs/>
          <w:szCs w:val="20"/>
          <w:lang w:val="de-AT"/>
        </w:rPr>
        <w:t xml:space="preserve">. Generell sind </w:t>
      </w:r>
      <w:r w:rsidR="00FB05CC" w:rsidRPr="0051473F">
        <w:rPr>
          <w:rFonts w:cs="Arial"/>
          <w:bCs/>
          <w:szCs w:val="20"/>
          <w:lang w:val="de-AT"/>
        </w:rPr>
        <w:t>die Projekte</w:t>
      </w:r>
      <w:r w:rsidRPr="0051473F">
        <w:rPr>
          <w:rFonts w:cs="Arial"/>
          <w:bCs/>
          <w:szCs w:val="20"/>
          <w:lang w:val="de-AT"/>
        </w:rPr>
        <w:t xml:space="preserve"> schon</w:t>
      </w:r>
      <w:r w:rsidR="00BB3578">
        <w:rPr>
          <w:rFonts w:cs="Arial"/>
          <w:bCs/>
          <w:szCs w:val="20"/>
          <w:lang w:val="de-AT"/>
        </w:rPr>
        <w:t xml:space="preserve"> allein</w:t>
      </w:r>
      <w:r w:rsidRPr="0051473F">
        <w:rPr>
          <w:rFonts w:cs="Arial"/>
          <w:bCs/>
          <w:szCs w:val="20"/>
          <w:lang w:val="de-AT"/>
        </w:rPr>
        <w:t xml:space="preserve"> deshalb nachhaltige Investitionen, weil Firmen dadurch nicht nur die Lebensdauer ihrer Anlage verlängern, sondern auch Effizienzsteigerungen erzielen. Viele Unternehmen </w:t>
      </w:r>
      <w:r w:rsidR="00880A76">
        <w:rPr>
          <w:rFonts w:cs="Arial"/>
          <w:bCs/>
          <w:szCs w:val="20"/>
          <w:lang w:val="de-AT"/>
        </w:rPr>
        <w:t>verfolgen</w:t>
      </w:r>
      <w:r w:rsidRPr="0051473F">
        <w:rPr>
          <w:rFonts w:cs="Arial"/>
          <w:bCs/>
          <w:szCs w:val="20"/>
          <w:lang w:val="de-AT"/>
        </w:rPr>
        <w:t xml:space="preserve"> ehrgeizige Programme </w:t>
      </w:r>
      <w:r w:rsidR="00BB3578">
        <w:rPr>
          <w:rFonts w:cs="Arial"/>
          <w:bCs/>
          <w:szCs w:val="20"/>
          <w:lang w:val="de-AT"/>
        </w:rPr>
        <w:t xml:space="preserve">zur Emissionssenkung: </w:t>
      </w:r>
      <w:r w:rsidRPr="0051473F">
        <w:rPr>
          <w:rFonts w:cs="Arial"/>
          <w:bCs/>
          <w:szCs w:val="20"/>
          <w:lang w:val="de-AT"/>
        </w:rPr>
        <w:t xml:space="preserve">Sie gehen mit Ressourcen bewusster als bisher um und nehmen jedes Glied in der Supply Chain unter die Lupe, um </w:t>
      </w:r>
      <w:r w:rsidR="00BB3578">
        <w:rPr>
          <w:rFonts w:cs="Arial"/>
          <w:bCs/>
          <w:szCs w:val="20"/>
          <w:lang w:val="de-AT"/>
        </w:rPr>
        <w:t>E</w:t>
      </w:r>
      <w:r w:rsidR="00A955B8">
        <w:rPr>
          <w:rFonts w:cs="Arial"/>
          <w:bCs/>
          <w:szCs w:val="20"/>
          <w:lang w:val="de-AT"/>
        </w:rPr>
        <w:t>insparmöglichkeiten</w:t>
      </w:r>
      <w:r w:rsidR="004F1F1A">
        <w:rPr>
          <w:rFonts w:cs="Arial"/>
          <w:bCs/>
          <w:szCs w:val="20"/>
          <w:lang w:val="de-AT"/>
        </w:rPr>
        <w:t xml:space="preserve"> zu identifizieren</w:t>
      </w:r>
      <w:r w:rsidRPr="0051473F">
        <w:rPr>
          <w:rFonts w:cs="Arial"/>
          <w:bCs/>
          <w:szCs w:val="20"/>
          <w:lang w:val="de-AT"/>
        </w:rPr>
        <w:t xml:space="preserve">. Dabei </w:t>
      </w:r>
      <w:r w:rsidR="008C13FD" w:rsidRPr="0051473F">
        <w:rPr>
          <w:rFonts w:cs="Arial"/>
          <w:bCs/>
          <w:szCs w:val="20"/>
          <w:lang w:val="de-AT"/>
        </w:rPr>
        <w:t xml:space="preserve">tauchen </w:t>
      </w:r>
      <w:r w:rsidRPr="0051473F">
        <w:rPr>
          <w:rFonts w:cs="Arial"/>
          <w:bCs/>
          <w:szCs w:val="20"/>
          <w:lang w:val="de-AT"/>
        </w:rPr>
        <w:t xml:space="preserve">sie tief in Strukturen </w:t>
      </w:r>
      <w:r w:rsidR="008C13FD" w:rsidRPr="0051473F">
        <w:rPr>
          <w:rFonts w:cs="Arial"/>
          <w:bCs/>
          <w:szCs w:val="20"/>
          <w:lang w:val="de-AT"/>
        </w:rPr>
        <w:t xml:space="preserve">ein </w:t>
      </w:r>
      <w:r w:rsidRPr="0051473F">
        <w:rPr>
          <w:rFonts w:cs="Arial"/>
          <w:bCs/>
          <w:szCs w:val="20"/>
          <w:lang w:val="de-AT"/>
        </w:rPr>
        <w:t xml:space="preserve">und vergleichen </w:t>
      </w:r>
      <w:r w:rsidR="00356E10">
        <w:rPr>
          <w:rFonts w:cs="Arial"/>
          <w:bCs/>
          <w:szCs w:val="20"/>
          <w:lang w:val="de-AT"/>
        </w:rPr>
        <w:t>unter anderem</w:t>
      </w:r>
      <w:r w:rsidRPr="0051473F">
        <w:rPr>
          <w:rFonts w:cs="Arial"/>
          <w:bCs/>
          <w:szCs w:val="20"/>
          <w:lang w:val="de-AT"/>
        </w:rPr>
        <w:t xml:space="preserve"> den Energieverbrauch von Regelbedienger</w:t>
      </w:r>
      <w:r w:rsidR="00880A76">
        <w:rPr>
          <w:rFonts w:cs="Arial"/>
          <w:bCs/>
          <w:szCs w:val="20"/>
          <w:lang w:val="de-AT"/>
        </w:rPr>
        <w:t>äten oder Fördertechnik</w:t>
      </w:r>
      <w:r w:rsidRPr="0051473F">
        <w:rPr>
          <w:rFonts w:cs="Arial"/>
          <w:bCs/>
          <w:szCs w:val="20"/>
          <w:lang w:val="de-AT"/>
        </w:rPr>
        <w:t xml:space="preserve">. </w:t>
      </w:r>
    </w:p>
    <w:p w14:paraId="4CA429EB" w14:textId="50E8FC6E" w:rsidR="00D73825" w:rsidRPr="0051473F" w:rsidRDefault="00D7382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528DC8F" w14:textId="53570C36" w:rsidR="00D73825" w:rsidRDefault="00A65F5D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Grundsätzlich gilt: Unternehmen sollten nicht überlegen, ob sie ein Retrofit durchführen, sondern </w:t>
      </w:r>
      <w:r w:rsidR="00483DCE">
        <w:rPr>
          <w:rFonts w:cs="Arial"/>
          <w:bCs/>
          <w:szCs w:val="20"/>
          <w:lang w:val="de-AT"/>
        </w:rPr>
        <w:t xml:space="preserve">vielmehr </w:t>
      </w:r>
      <w:r w:rsidRPr="0051473F">
        <w:rPr>
          <w:rFonts w:cs="Arial"/>
          <w:bCs/>
          <w:szCs w:val="20"/>
          <w:lang w:val="de-AT"/>
        </w:rPr>
        <w:t xml:space="preserve">wann und wie. Selbstverständlich müssen sie dafür Budget einplanen. Doch was ist die Alternative? Wenn der Wettbewerb Kundenwünsche schneller und besser umsetzt, droht </w:t>
      </w:r>
      <w:r w:rsidR="00BB3578">
        <w:rPr>
          <w:rFonts w:cs="Arial"/>
          <w:bCs/>
          <w:szCs w:val="20"/>
          <w:lang w:val="de-AT"/>
        </w:rPr>
        <w:t>man</w:t>
      </w:r>
      <w:r w:rsidRPr="0051473F">
        <w:rPr>
          <w:rFonts w:cs="Arial"/>
          <w:bCs/>
          <w:szCs w:val="20"/>
          <w:lang w:val="de-AT"/>
        </w:rPr>
        <w:t xml:space="preserve"> Kunden zu verlieren – im digitalen Zeitalter ist die Konkurrenz nur einen Mausklick entfernt. Ein Beispiel: Früher reichte einem Nutzer eine Lieferung mit 50 Positionen. Heute will er den Auftrag mit dem gleichen Volumen an zehn verschiedene Orte geliefert haben – zu zehn unterschiedlichen Zeitpunkten</w:t>
      </w:r>
      <w:r w:rsidR="00544748" w:rsidRPr="0051473F">
        <w:rPr>
          <w:rFonts w:cs="Arial"/>
          <w:bCs/>
          <w:szCs w:val="20"/>
          <w:lang w:val="de-AT"/>
        </w:rPr>
        <w:t>, wie er</w:t>
      </w:r>
      <w:r w:rsidRPr="0051473F">
        <w:rPr>
          <w:rFonts w:cs="Arial"/>
          <w:bCs/>
          <w:szCs w:val="20"/>
          <w:lang w:val="de-AT"/>
        </w:rPr>
        <w:t xml:space="preserve"> es </w:t>
      </w:r>
      <w:r w:rsidR="00544748" w:rsidRPr="0051473F">
        <w:rPr>
          <w:rFonts w:cs="Arial"/>
          <w:bCs/>
          <w:szCs w:val="20"/>
          <w:lang w:val="de-AT"/>
        </w:rPr>
        <w:t xml:space="preserve">auch </w:t>
      </w:r>
      <w:r w:rsidRPr="0051473F">
        <w:rPr>
          <w:rFonts w:cs="Arial"/>
          <w:bCs/>
          <w:szCs w:val="20"/>
          <w:lang w:val="de-AT"/>
        </w:rPr>
        <w:t xml:space="preserve">von den bekannten B2C-Plattformen kennt. Wer sich diesen Aspekt vor Augen hält, </w:t>
      </w:r>
      <w:r w:rsidR="00200E7A" w:rsidRPr="0051473F">
        <w:rPr>
          <w:rFonts w:cs="Arial"/>
          <w:bCs/>
          <w:szCs w:val="20"/>
          <w:lang w:val="de-AT"/>
        </w:rPr>
        <w:t xml:space="preserve">sieht die Investitionen in ein Retrofit </w:t>
      </w:r>
      <w:r w:rsidR="00133E53">
        <w:rPr>
          <w:rFonts w:cs="Arial"/>
          <w:bCs/>
          <w:szCs w:val="20"/>
          <w:lang w:val="de-AT"/>
        </w:rPr>
        <w:t xml:space="preserve">– und </w:t>
      </w:r>
      <w:r w:rsidR="00200E7A" w:rsidRPr="0051473F">
        <w:rPr>
          <w:rFonts w:cs="Arial"/>
          <w:bCs/>
          <w:szCs w:val="20"/>
          <w:lang w:val="de-AT"/>
        </w:rPr>
        <w:t>damit den Return on Invest</w:t>
      </w:r>
      <w:r w:rsidR="00FB05CC" w:rsidRPr="0051473F">
        <w:rPr>
          <w:rFonts w:cs="Arial"/>
          <w:bCs/>
          <w:szCs w:val="20"/>
          <w:lang w:val="de-AT"/>
        </w:rPr>
        <w:t>ment</w:t>
      </w:r>
      <w:r w:rsidR="00200E7A" w:rsidRPr="0051473F">
        <w:rPr>
          <w:rFonts w:cs="Arial"/>
          <w:bCs/>
          <w:szCs w:val="20"/>
          <w:lang w:val="de-AT"/>
        </w:rPr>
        <w:t xml:space="preserve"> </w:t>
      </w:r>
      <w:r w:rsidR="00133E53">
        <w:rPr>
          <w:rFonts w:cs="Arial"/>
          <w:bCs/>
          <w:szCs w:val="20"/>
          <w:lang w:val="de-AT"/>
        </w:rPr>
        <w:t xml:space="preserve">– </w:t>
      </w:r>
      <w:r w:rsidR="00200E7A" w:rsidRPr="0051473F">
        <w:rPr>
          <w:rFonts w:cs="Arial"/>
          <w:bCs/>
          <w:szCs w:val="20"/>
          <w:lang w:val="de-AT"/>
        </w:rPr>
        <w:t xml:space="preserve">in einem anderen Licht. </w:t>
      </w:r>
    </w:p>
    <w:p w14:paraId="675AC20A" w14:textId="434CD8F3" w:rsidR="00B77BB8" w:rsidRDefault="00B77BB8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762BAC27" w14:textId="56B71393" w:rsidR="00B77BB8" w:rsidRPr="00B77BB8" w:rsidRDefault="008D5F90" w:rsidP="00B34DB2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t>TGW als erfahrener Partner</w:t>
      </w:r>
    </w:p>
    <w:p w14:paraId="052E4050" w14:textId="77777777" w:rsidR="00D73825" w:rsidRPr="0051473F" w:rsidRDefault="00D73825" w:rsidP="00B34DB2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51FAD157" w14:textId="77777777" w:rsidR="00AC3B7F" w:rsidRDefault="00200E7A" w:rsidP="00200E7A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>Wer die Notwendigkeit für ein Retrofit oder eine Erweiterung erkannt hat, braucht für die Durchführung den richtigen Part</w:t>
      </w:r>
      <w:r w:rsidR="000E42EE">
        <w:rPr>
          <w:rFonts w:cs="Arial"/>
          <w:bCs/>
          <w:szCs w:val="20"/>
          <w:lang w:val="de-AT"/>
        </w:rPr>
        <w:t>ner. Im Laufe seiner mehr als 52</w:t>
      </w:r>
      <w:r w:rsidRPr="0051473F">
        <w:rPr>
          <w:rFonts w:cs="Arial"/>
          <w:bCs/>
          <w:szCs w:val="20"/>
          <w:lang w:val="de-AT"/>
        </w:rPr>
        <w:t xml:space="preserve">-jährigen Unternehmensgeschichte hat TGW die </w:t>
      </w:r>
      <w:r w:rsidR="000E42EE">
        <w:rPr>
          <w:rFonts w:cs="Arial"/>
          <w:bCs/>
          <w:szCs w:val="20"/>
          <w:lang w:val="de-AT"/>
        </w:rPr>
        <w:t>zentralen</w:t>
      </w:r>
      <w:r w:rsidRPr="0051473F">
        <w:rPr>
          <w:rFonts w:cs="Arial"/>
          <w:bCs/>
          <w:szCs w:val="20"/>
          <w:lang w:val="de-AT"/>
        </w:rPr>
        <w:t xml:space="preserve"> Erfolgsfaktoren</w:t>
      </w:r>
      <w:r w:rsidR="000E42EE">
        <w:rPr>
          <w:rFonts w:cs="Arial"/>
          <w:bCs/>
          <w:szCs w:val="20"/>
          <w:lang w:val="de-AT"/>
        </w:rPr>
        <w:t xml:space="preserve"> identifiziert</w:t>
      </w:r>
      <w:r w:rsidRPr="0051473F">
        <w:rPr>
          <w:rFonts w:cs="Arial"/>
          <w:bCs/>
          <w:szCs w:val="20"/>
          <w:lang w:val="de-AT"/>
        </w:rPr>
        <w:t>. Neben erfahrenen Projektmanagern, einem strukturierten Plan und einem Pflichtenheft zählt die Definition von Migrationsschritten z</w:t>
      </w:r>
      <w:r w:rsidR="008D5F90">
        <w:rPr>
          <w:rFonts w:cs="Arial"/>
          <w:bCs/>
          <w:szCs w:val="20"/>
          <w:lang w:val="de-AT"/>
        </w:rPr>
        <w:t>u den Vorbereitungsarbeiten</w:t>
      </w:r>
      <w:r w:rsidRPr="0051473F">
        <w:rPr>
          <w:rFonts w:cs="Arial"/>
          <w:bCs/>
          <w:szCs w:val="20"/>
          <w:lang w:val="de-AT"/>
        </w:rPr>
        <w:t xml:space="preserve">. </w:t>
      </w:r>
    </w:p>
    <w:p w14:paraId="26DC054B" w14:textId="77777777" w:rsidR="00AC3B7F" w:rsidRDefault="00AC3B7F" w:rsidP="00200E7A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64A2696" w14:textId="48CACB09" w:rsidR="00C31643" w:rsidRPr="0051473F" w:rsidRDefault="00200E7A" w:rsidP="00200E7A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t xml:space="preserve">Zudem müssen die Mitarbeiter gut geschult werden, damit vor Ort </w:t>
      </w:r>
      <w:r w:rsidR="00B36FBC">
        <w:rPr>
          <w:rFonts w:cs="Arial"/>
          <w:bCs/>
          <w:szCs w:val="20"/>
          <w:lang w:val="de-AT"/>
        </w:rPr>
        <w:t>Spezialisten</w:t>
      </w:r>
      <w:r w:rsidRPr="0051473F">
        <w:rPr>
          <w:rFonts w:cs="Arial"/>
          <w:bCs/>
          <w:szCs w:val="20"/>
          <w:lang w:val="de-AT"/>
        </w:rPr>
        <w:t xml:space="preserve"> arbeiten, die mit der </w:t>
      </w:r>
      <w:r w:rsidR="004E5C56">
        <w:rPr>
          <w:rFonts w:cs="Arial"/>
          <w:bCs/>
          <w:szCs w:val="20"/>
          <w:lang w:val="de-AT"/>
        </w:rPr>
        <w:t>Umgebung</w:t>
      </w:r>
      <w:r w:rsidRPr="0051473F">
        <w:rPr>
          <w:rFonts w:cs="Arial"/>
          <w:bCs/>
          <w:szCs w:val="20"/>
          <w:lang w:val="de-AT"/>
        </w:rPr>
        <w:t xml:space="preserve"> vertraut sind. </w:t>
      </w:r>
      <w:r w:rsidR="00C338BA">
        <w:rPr>
          <w:rFonts w:cs="Arial"/>
          <w:bCs/>
          <w:szCs w:val="20"/>
          <w:lang w:val="de-AT"/>
        </w:rPr>
        <w:t>Außerdem</w:t>
      </w:r>
      <w:r w:rsidR="000E42EE">
        <w:rPr>
          <w:rFonts w:cs="Arial"/>
          <w:bCs/>
          <w:szCs w:val="20"/>
          <w:lang w:val="de-AT"/>
        </w:rPr>
        <w:t xml:space="preserve"> gilt es</w:t>
      </w:r>
      <w:r w:rsidRPr="0051473F">
        <w:rPr>
          <w:rFonts w:cs="Arial"/>
          <w:bCs/>
          <w:szCs w:val="20"/>
          <w:lang w:val="de-AT"/>
        </w:rPr>
        <w:t>, den richtigen Zeitpunkt für ein Retrofit zu finden. Es gibt Man</w:t>
      </w:r>
      <w:r w:rsidR="008C13FD" w:rsidRPr="0051473F">
        <w:rPr>
          <w:rFonts w:cs="Arial"/>
          <w:bCs/>
          <w:szCs w:val="20"/>
          <w:lang w:val="de-AT"/>
        </w:rPr>
        <w:t>a</w:t>
      </w:r>
      <w:r w:rsidRPr="0051473F">
        <w:rPr>
          <w:rFonts w:cs="Arial"/>
          <w:bCs/>
          <w:szCs w:val="20"/>
          <w:lang w:val="de-AT"/>
        </w:rPr>
        <w:t>ger, die glauben, es reich</w:t>
      </w:r>
      <w:r w:rsidR="00FB05CC" w:rsidRPr="0051473F">
        <w:rPr>
          <w:rFonts w:cs="Arial"/>
          <w:bCs/>
          <w:szCs w:val="20"/>
          <w:lang w:val="de-AT"/>
        </w:rPr>
        <w:t>t</w:t>
      </w:r>
      <w:r w:rsidRPr="0051473F">
        <w:rPr>
          <w:rFonts w:cs="Arial"/>
          <w:bCs/>
          <w:szCs w:val="20"/>
          <w:lang w:val="de-AT"/>
        </w:rPr>
        <w:t xml:space="preserve"> darüber nachzudenken, wenn die Anlage am Anschlag läuft. </w:t>
      </w:r>
      <w:r w:rsidR="000E42EE">
        <w:rPr>
          <w:rFonts w:cs="Arial"/>
          <w:bCs/>
          <w:szCs w:val="20"/>
          <w:lang w:val="de-AT"/>
        </w:rPr>
        <w:t xml:space="preserve">Doch dabei vergessen sie, dass die </w:t>
      </w:r>
      <w:r w:rsidRPr="0051473F">
        <w:rPr>
          <w:rFonts w:cs="Arial"/>
          <w:bCs/>
          <w:szCs w:val="20"/>
          <w:lang w:val="de-AT"/>
        </w:rPr>
        <w:t>Vorlaufzeit für ein Projekt bis zu einem Jahr</w:t>
      </w:r>
      <w:r w:rsidR="000E42EE">
        <w:rPr>
          <w:rFonts w:cs="Arial"/>
          <w:bCs/>
          <w:szCs w:val="20"/>
          <w:lang w:val="de-AT"/>
        </w:rPr>
        <w:t xml:space="preserve"> beträgt</w:t>
      </w:r>
      <w:r w:rsidR="00544748" w:rsidRPr="0051473F">
        <w:rPr>
          <w:rFonts w:cs="Arial"/>
          <w:bCs/>
          <w:szCs w:val="20"/>
          <w:lang w:val="de-AT"/>
        </w:rPr>
        <w:t xml:space="preserve">, seit </w:t>
      </w:r>
      <w:r w:rsidRPr="0051473F">
        <w:rPr>
          <w:rFonts w:cs="Arial"/>
          <w:bCs/>
          <w:szCs w:val="20"/>
          <w:lang w:val="de-AT"/>
        </w:rPr>
        <w:t>Ausbruch der Corona</w:t>
      </w:r>
      <w:r w:rsidR="00B77BB8">
        <w:rPr>
          <w:rFonts w:cs="Arial"/>
          <w:bCs/>
          <w:szCs w:val="20"/>
          <w:lang w:val="de-AT"/>
        </w:rPr>
        <w:t>-P</w:t>
      </w:r>
      <w:r w:rsidRPr="0051473F">
        <w:rPr>
          <w:rFonts w:cs="Arial"/>
          <w:bCs/>
          <w:szCs w:val="20"/>
          <w:lang w:val="de-AT"/>
        </w:rPr>
        <w:t xml:space="preserve">andemie </w:t>
      </w:r>
      <w:r w:rsidR="00B36FBC">
        <w:rPr>
          <w:rFonts w:cs="Arial"/>
          <w:bCs/>
          <w:szCs w:val="20"/>
          <w:lang w:val="de-AT"/>
        </w:rPr>
        <w:t>mitunter auch</w:t>
      </w:r>
      <w:r w:rsidR="00C31643" w:rsidRPr="0051473F">
        <w:rPr>
          <w:rFonts w:cs="Arial"/>
          <w:bCs/>
          <w:szCs w:val="20"/>
          <w:lang w:val="de-AT"/>
        </w:rPr>
        <w:t xml:space="preserve"> länger.</w:t>
      </w:r>
      <w:r w:rsidRPr="0051473F">
        <w:rPr>
          <w:rFonts w:cs="Arial"/>
          <w:bCs/>
          <w:szCs w:val="20"/>
          <w:lang w:val="de-AT"/>
        </w:rPr>
        <w:t xml:space="preserve"> </w:t>
      </w:r>
    </w:p>
    <w:p w14:paraId="7517C456" w14:textId="77777777" w:rsidR="00C31643" w:rsidRPr="0051473F" w:rsidRDefault="00C31643" w:rsidP="00200E7A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02AD7B31" w14:textId="6723392C" w:rsidR="008B53DB" w:rsidRPr="0051473F" w:rsidRDefault="00C31643" w:rsidP="00200E7A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51473F">
        <w:rPr>
          <w:rFonts w:cs="Arial"/>
          <w:bCs/>
          <w:szCs w:val="20"/>
          <w:lang w:val="de-AT"/>
        </w:rPr>
        <w:lastRenderedPageBreak/>
        <w:t>TGW geht bereits auf</w:t>
      </w:r>
      <w:r w:rsidR="00200E7A" w:rsidRPr="0051473F">
        <w:rPr>
          <w:rFonts w:cs="Arial"/>
          <w:bCs/>
          <w:szCs w:val="20"/>
          <w:lang w:val="de-AT"/>
        </w:rPr>
        <w:t xml:space="preserve"> Kunden zu, wenn die </w:t>
      </w:r>
      <w:r w:rsidR="004E5C56">
        <w:rPr>
          <w:rFonts w:cs="Arial"/>
          <w:bCs/>
          <w:szCs w:val="20"/>
          <w:lang w:val="de-AT"/>
        </w:rPr>
        <w:t>Intralogistik</w:t>
      </w:r>
      <w:r w:rsidR="00200E7A" w:rsidRPr="0051473F">
        <w:rPr>
          <w:rFonts w:cs="Arial"/>
          <w:bCs/>
          <w:szCs w:val="20"/>
          <w:lang w:val="de-AT"/>
        </w:rPr>
        <w:t xml:space="preserve"> zu 85 Prozent ausgelastet ist, damit </w:t>
      </w:r>
      <w:r w:rsidRPr="0051473F">
        <w:rPr>
          <w:rFonts w:cs="Arial"/>
          <w:bCs/>
          <w:szCs w:val="20"/>
          <w:lang w:val="de-AT"/>
        </w:rPr>
        <w:t>Spezialisten</w:t>
      </w:r>
      <w:r w:rsidR="00200E7A" w:rsidRPr="0051473F">
        <w:rPr>
          <w:rFonts w:cs="Arial"/>
          <w:bCs/>
          <w:szCs w:val="20"/>
          <w:lang w:val="de-AT"/>
        </w:rPr>
        <w:t xml:space="preserve"> gemeinsam</w:t>
      </w:r>
      <w:r w:rsidRPr="0051473F">
        <w:rPr>
          <w:rFonts w:cs="Arial"/>
          <w:bCs/>
          <w:szCs w:val="20"/>
          <w:lang w:val="de-AT"/>
        </w:rPr>
        <w:t xml:space="preserve"> mit </w:t>
      </w:r>
      <w:r w:rsidR="000F1CA9" w:rsidRPr="0051473F">
        <w:rPr>
          <w:rFonts w:cs="Arial"/>
          <w:bCs/>
          <w:szCs w:val="20"/>
          <w:lang w:val="de-AT"/>
        </w:rPr>
        <w:t xml:space="preserve">dem </w:t>
      </w:r>
      <w:r w:rsidRPr="0051473F">
        <w:rPr>
          <w:rFonts w:cs="Arial"/>
          <w:bCs/>
          <w:szCs w:val="20"/>
          <w:lang w:val="de-AT"/>
        </w:rPr>
        <w:t>Anwender</w:t>
      </w:r>
      <w:r w:rsidR="00200E7A" w:rsidRPr="0051473F">
        <w:rPr>
          <w:rFonts w:cs="Arial"/>
          <w:bCs/>
          <w:szCs w:val="20"/>
          <w:lang w:val="de-AT"/>
        </w:rPr>
        <w:t xml:space="preserve"> eine Lösung entwickeln, die rechtzeitig den gewünschten Nutzen bringt. </w:t>
      </w:r>
      <w:r w:rsidR="000F1CA9" w:rsidRPr="0051473F">
        <w:rPr>
          <w:rFonts w:cs="Arial"/>
          <w:bCs/>
          <w:szCs w:val="20"/>
          <w:lang w:val="de-AT"/>
        </w:rPr>
        <w:t>Die Experten achten</w:t>
      </w:r>
      <w:r w:rsidR="00200E7A" w:rsidRPr="0051473F">
        <w:rPr>
          <w:rFonts w:cs="Arial"/>
          <w:bCs/>
          <w:szCs w:val="20"/>
          <w:lang w:val="de-AT"/>
        </w:rPr>
        <w:t xml:space="preserve"> </w:t>
      </w:r>
      <w:r w:rsidR="00AC3B7F">
        <w:rPr>
          <w:rFonts w:cs="Arial"/>
          <w:bCs/>
          <w:szCs w:val="20"/>
          <w:lang w:val="de-AT"/>
        </w:rPr>
        <w:t>zudem</w:t>
      </w:r>
      <w:r w:rsidR="00200E7A" w:rsidRPr="0051473F">
        <w:rPr>
          <w:rFonts w:cs="Arial"/>
          <w:bCs/>
          <w:szCs w:val="20"/>
          <w:lang w:val="de-AT"/>
        </w:rPr>
        <w:t xml:space="preserve"> darauf, dass Retrofit</w:t>
      </w:r>
      <w:r w:rsidR="00A479E3" w:rsidRPr="0051473F">
        <w:rPr>
          <w:rFonts w:cs="Arial"/>
          <w:bCs/>
          <w:szCs w:val="20"/>
          <w:lang w:val="de-AT"/>
        </w:rPr>
        <w:t>f</w:t>
      </w:r>
      <w:r w:rsidRPr="0051473F">
        <w:rPr>
          <w:rFonts w:cs="Arial"/>
          <w:bCs/>
          <w:szCs w:val="20"/>
          <w:lang w:val="de-AT"/>
        </w:rPr>
        <w:t>achleute über umfassendes Know-how verfügen</w:t>
      </w:r>
      <w:r w:rsidR="00200E7A" w:rsidRPr="0051473F">
        <w:rPr>
          <w:rFonts w:cs="Arial"/>
          <w:bCs/>
          <w:szCs w:val="20"/>
          <w:lang w:val="de-AT"/>
        </w:rPr>
        <w:t xml:space="preserve">. </w:t>
      </w:r>
      <w:r w:rsidR="00AC3B7F">
        <w:rPr>
          <w:rFonts w:cs="Arial"/>
          <w:bCs/>
          <w:szCs w:val="20"/>
          <w:lang w:val="de-AT"/>
        </w:rPr>
        <w:t>Darüber hinaus</w:t>
      </w:r>
      <w:r w:rsidR="00200E7A" w:rsidRPr="0051473F">
        <w:rPr>
          <w:rFonts w:cs="Arial"/>
          <w:bCs/>
          <w:szCs w:val="20"/>
          <w:lang w:val="de-AT"/>
        </w:rPr>
        <w:t xml:space="preserve"> </w:t>
      </w:r>
      <w:r w:rsidR="00FE0ECF">
        <w:rPr>
          <w:rFonts w:cs="Arial"/>
          <w:bCs/>
          <w:szCs w:val="20"/>
          <w:lang w:val="de-AT"/>
        </w:rPr>
        <w:t>kommen</w:t>
      </w:r>
      <w:r w:rsidRPr="0051473F">
        <w:rPr>
          <w:rFonts w:cs="Arial"/>
          <w:bCs/>
          <w:szCs w:val="20"/>
          <w:lang w:val="de-AT"/>
        </w:rPr>
        <w:t xml:space="preserve"> </w:t>
      </w:r>
      <w:r w:rsidR="00200E7A" w:rsidRPr="0051473F">
        <w:rPr>
          <w:rFonts w:cs="Arial"/>
          <w:bCs/>
          <w:szCs w:val="20"/>
          <w:lang w:val="de-AT"/>
        </w:rPr>
        <w:t>Produkte</w:t>
      </w:r>
      <w:r w:rsidRPr="0051473F">
        <w:rPr>
          <w:rFonts w:cs="Arial"/>
          <w:bCs/>
          <w:szCs w:val="20"/>
          <w:lang w:val="de-AT"/>
        </w:rPr>
        <w:t xml:space="preserve"> </w:t>
      </w:r>
      <w:r w:rsidR="00FE0ECF">
        <w:rPr>
          <w:rFonts w:cs="Arial"/>
          <w:bCs/>
          <w:szCs w:val="20"/>
          <w:lang w:val="de-AT"/>
        </w:rPr>
        <w:t>zum Einsatz</w:t>
      </w:r>
      <w:r w:rsidR="00200E7A" w:rsidRPr="0051473F">
        <w:rPr>
          <w:rFonts w:cs="Arial"/>
          <w:bCs/>
          <w:szCs w:val="20"/>
          <w:lang w:val="de-AT"/>
        </w:rPr>
        <w:t>, die speziell für Retrofits entwickelt wurden.</w:t>
      </w:r>
    </w:p>
    <w:p w14:paraId="22D304A4" w14:textId="7BDD88BB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7CD3581B" w14:textId="77777777" w:rsidR="008D5F90" w:rsidRPr="00B77BB8" w:rsidRDefault="008D5F90" w:rsidP="006231AE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14:paraId="1165E25D" w14:textId="58C2E6B7" w:rsidR="00773B05" w:rsidRPr="00B77BB8" w:rsidRDefault="00773B05" w:rsidP="006231AE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B77BB8">
        <w:rPr>
          <w:rFonts w:cs="Arial"/>
          <w:b/>
          <w:szCs w:val="20"/>
          <w:lang w:val="de-AT"/>
        </w:rPr>
        <w:t>Die sieben Erfolgsfaktoren</w:t>
      </w:r>
      <w:r w:rsidR="00DF2869" w:rsidRPr="00B77BB8">
        <w:rPr>
          <w:rFonts w:cs="Arial"/>
          <w:b/>
          <w:szCs w:val="20"/>
          <w:lang w:val="de-AT"/>
        </w:rPr>
        <w:t xml:space="preserve"> für Retrofit</w:t>
      </w:r>
      <w:r w:rsidR="00C825F8" w:rsidRPr="00B77BB8">
        <w:rPr>
          <w:rFonts w:cs="Arial"/>
          <w:b/>
          <w:szCs w:val="20"/>
          <w:lang w:val="de-AT"/>
        </w:rPr>
        <w:t>p</w:t>
      </w:r>
      <w:r w:rsidR="00DF2869" w:rsidRPr="00B77BB8">
        <w:rPr>
          <w:rFonts w:cs="Arial"/>
          <w:b/>
          <w:szCs w:val="20"/>
          <w:lang w:val="de-AT"/>
        </w:rPr>
        <w:t>rojekte</w:t>
      </w:r>
    </w:p>
    <w:p w14:paraId="4F5BBEF8" w14:textId="36FE8D6B" w:rsidR="008D2C6A" w:rsidRPr="00B77BB8" w:rsidRDefault="008D2C6A" w:rsidP="008D2C6A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>Vorlaufzeit beachten und rechtzeitig starten</w:t>
      </w:r>
    </w:p>
    <w:p w14:paraId="7EAF11C5" w14:textId="2642DD77" w:rsidR="00DF2869" w:rsidRPr="00B77BB8" w:rsidRDefault="00DF2869" w:rsidP="008D2C6A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 xml:space="preserve">Erfahrene Partner und Projektmanager wählen </w:t>
      </w:r>
    </w:p>
    <w:p w14:paraId="776C4685" w14:textId="77302667" w:rsidR="00DF2869" w:rsidRPr="00B77BB8" w:rsidRDefault="00DF2869" w:rsidP="00DF2869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 xml:space="preserve">Strukturierten Plan erarbeiten </w:t>
      </w:r>
    </w:p>
    <w:p w14:paraId="5A4CAEFC" w14:textId="1856A83B" w:rsidR="008D2C6A" w:rsidRPr="00B77BB8" w:rsidRDefault="008D2C6A" w:rsidP="008D2C6A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>Speziell entwickelte Retrofitlösungen integrieren</w:t>
      </w:r>
    </w:p>
    <w:p w14:paraId="7FC143B2" w14:textId="77777777" w:rsidR="00DF2869" w:rsidRPr="00B77BB8" w:rsidRDefault="00DF2869" w:rsidP="00DF2869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 xml:space="preserve">Ausführliches Pflichtenheft erstellen </w:t>
      </w:r>
    </w:p>
    <w:p w14:paraId="082B7117" w14:textId="77777777" w:rsidR="00DF2869" w:rsidRPr="00B77BB8" w:rsidRDefault="00DF2869" w:rsidP="00DF2869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>Migrationsschritte genau definieren</w:t>
      </w:r>
    </w:p>
    <w:p w14:paraId="3D754AF3" w14:textId="145714F8" w:rsidR="00DF2869" w:rsidRPr="00B77BB8" w:rsidRDefault="00DF2869" w:rsidP="00DF2869">
      <w:pPr>
        <w:pStyle w:val="Listenabsatz"/>
        <w:numPr>
          <w:ilvl w:val="0"/>
          <w:numId w:val="22"/>
        </w:numPr>
        <w:spacing w:line="360" w:lineRule="auto"/>
        <w:ind w:right="1693"/>
        <w:rPr>
          <w:rFonts w:cs="Arial"/>
          <w:bCs/>
          <w:szCs w:val="20"/>
          <w:lang w:val="de-AT"/>
        </w:rPr>
      </w:pPr>
      <w:r w:rsidRPr="00B77BB8">
        <w:rPr>
          <w:rFonts w:cs="Arial"/>
          <w:bCs/>
          <w:szCs w:val="20"/>
          <w:lang w:val="de-AT"/>
        </w:rPr>
        <w:t>Mitarbeiter intensiv schulen</w:t>
      </w:r>
    </w:p>
    <w:bookmarkEnd w:id="0"/>
    <w:p w14:paraId="39FECE46" w14:textId="73E00E79" w:rsidR="00DF2869" w:rsidRDefault="00DF2869" w:rsidP="00DF2869">
      <w:pPr>
        <w:spacing w:line="360" w:lineRule="auto"/>
        <w:ind w:right="1693"/>
        <w:rPr>
          <w:rFonts w:cs="Arial"/>
          <w:bCs/>
          <w:sz w:val="24"/>
          <w:szCs w:val="24"/>
          <w:lang w:val="de-AT"/>
        </w:rPr>
      </w:pPr>
    </w:p>
    <w:p w14:paraId="759834C9" w14:textId="77777777" w:rsidR="00DE148A" w:rsidRPr="00DF2869" w:rsidRDefault="00DE148A" w:rsidP="00DF2869">
      <w:pPr>
        <w:spacing w:line="360" w:lineRule="auto"/>
        <w:ind w:right="1693"/>
        <w:rPr>
          <w:rFonts w:cs="Arial"/>
          <w:bCs/>
          <w:sz w:val="24"/>
          <w:szCs w:val="24"/>
          <w:lang w:val="de-AT"/>
        </w:rPr>
      </w:pPr>
    </w:p>
    <w:p w14:paraId="2ED14738" w14:textId="75C645FF" w:rsidR="0027242D" w:rsidRDefault="0027242D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2785001" w14:textId="12D77C8D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6FD1F560" w14:textId="6B4DF36D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28808666" w14:textId="7FB30F26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13592DDA" w14:textId="7C70F736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14C8C2DD" w14:textId="36EEAFC1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7DD952A8" w14:textId="6DEECA4C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7CD3ABBC" w14:textId="6AE4A2DE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6049212C" w14:textId="181E007E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205909A" w14:textId="3BDE0E19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0CFA21C" w14:textId="2248A5F3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8131BA4" w14:textId="2F96DFB2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4A107D5D" w14:textId="73E27C72" w:rsidR="0051473F" w:rsidRDefault="0051473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2DA60D28" w14:textId="5E612039" w:rsidR="00473B5A" w:rsidRDefault="00473B5A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4F1E1674" w14:textId="77777777" w:rsidR="00AC3B7F" w:rsidRPr="00AC3B7F" w:rsidRDefault="00AC3B7F" w:rsidP="006231AE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5348043E" w14:textId="1AA46631" w:rsidR="00FE0ECF" w:rsidRDefault="00FE0ECF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FF11349" w14:textId="77777777" w:rsidR="006A4831" w:rsidRPr="006904AD" w:rsidRDefault="006A4831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6537AE4" w14:textId="00D04C51" w:rsidR="00264FCF" w:rsidRDefault="00592441" w:rsidP="003C0CE6">
      <w:pPr>
        <w:spacing w:line="360" w:lineRule="auto"/>
        <w:ind w:left="0" w:right="1693"/>
        <w:rPr>
          <w:rStyle w:val="Hyperlink"/>
          <w:lang w:val="en-AU"/>
        </w:rPr>
      </w:pPr>
      <w:hyperlink r:id="rId11" w:history="1">
        <w:r w:rsidR="003C0CE6" w:rsidRPr="005B7FEC">
          <w:rPr>
            <w:rStyle w:val="Hyperlink"/>
            <w:lang w:val="en-AU"/>
          </w:rPr>
          <w:t>www.tgw-group.com</w:t>
        </w:r>
      </w:hyperlink>
    </w:p>
    <w:p w14:paraId="520C6976" w14:textId="77777777" w:rsidR="0051473F" w:rsidRPr="005B7FEC" w:rsidRDefault="0051473F" w:rsidP="003C0CE6">
      <w:pPr>
        <w:spacing w:line="360" w:lineRule="auto"/>
        <w:ind w:left="0" w:right="1693"/>
        <w:rPr>
          <w:lang w:val="en-AU"/>
        </w:rPr>
      </w:pPr>
    </w:p>
    <w:p w14:paraId="5B9E61FB" w14:textId="77777777"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071B58">
        <w:rPr>
          <w:rStyle w:val="Hyperlink"/>
          <w:b/>
          <w:color w:val="auto"/>
          <w:u w:val="none"/>
          <w:lang w:val="en-AU"/>
        </w:rPr>
        <w:t>Über die TGW Logistics Group:</w:t>
      </w:r>
    </w:p>
    <w:p w14:paraId="375DCC5C" w14:textId="77777777" w:rsidR="0051473F" w:rsidRPr="0051473F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51473F">
        <w:rPr>
          <w:rStyle w:val="Hyperlink"/>
          <w:color w:val="auto"/>
          <w:u w:val="none"/>
        </w:rPr>
        <w:t xml:space="preserve">Die TGW Logistics Group ist ein international führender Anbieter von Intralogistik-Lösungen. Seit mehr als 50 Jahren realisiert der österreichische Spezialist weltweit hochautomatisierte Anlagen für Kunden von A wie Adidas bis Z wie Zalando. Als Systemintegrator übernimmt TGW dabei Planung, Produktion, Realisierung und Service der komplexen Logistikzentren – von Mechatronik über Robotik bis hin zu Steuerung und Software. </w:t>
      </w:r>
    </w:p>
    <w:p w14:paraId="2475BE10" w14:textId="77777777" w:rsidR="0051473F" w:rsidRPr="0051473F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D36E606" w14:textId="7956E4FB" w:rsidR="00BC7952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51473F">
        <w:rPr>
          <w:rStyle w:val="Hyperlink"/>
          <w:color w:val="auto"/>
          <w:u w:val="none"/>
        </w:rPr>
        <w:t xml:space="preserve">Die TGW Logistics Group hat Niederlassungen in Europa, China und den USA und beschäftigt weltweit </w:t>
      </w:r>
      <w:r w:rsidR="00483DCE">
        <w:rPr>
          <w:rStyle w:val="Hyperlink"/>
          <w:color w:val="auto"/>
          <w:u w:val="none"/>
        </w:rPr>
        <w:t>mehr als</w:t>
      </w:r>
      <w:r w:rsidRPr="0051473F">
        <w:rPr>
          <w:rStyle w:val="Hyperlink"/>
          <w:color w:val="auto"/>
          <w:u w:val="none"/>
        </w:rPr>
        <w:t xml:space="preserve"> 4.000 Mitarbeiter. Im Wirtschaftsjahr 2020/21 erzielte das Unternehmen einen Gesamtumsatz von 813 Millionen Euro.</w:t>
      </w:r>
    </w:p>
    <w:p w14:paraId="27F82EBE" w14:textId="5CD7CBAC" w:rsidR="0051473F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DAD77E6" w14:textId="0D14D1D2" w:rsidR="0051473F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2C21E4F" w14:textId="77777777" w:rsidR="0051473F" w:rsidRPr="00D1043D" w:rsidRDefault="0051473F" w:rsidP="0051473F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DA38" w16cex:dateUtc="2021-07-15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60982" w16cid:durableId="249AD9FC"/>
  <w16cid:commentId w16cid:paraId="2B6BCD3F" w16cid:durableId="249ADA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E540" w14:textId="77777777" w:rsidR="009E54D3" w:rsidRDefault="009E54D3" w:rsidP="00764006">
      <w:pPr>
        <w:spacing w:line="240" w:lineRule="auto"/>
      </w:pPr>
      <w:r>
        <w:separator/>
      </w:r>
    </w:p>
  </w:endnote>
  <w:endnote w:type="continuationSeparator" w:id="0">
    <w:p w14:paraId="21494890" w14:textId="77777777" w:rsidR="009E54D3" w:rsidRDefault="009E54D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747F1238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2441">
            <w:rPr>
              <w:noProof/>
              <w:sz w:val="16"/>
              <w:szCs w:val="16"/>
            </w:rPr>
            <w:t>4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2441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3425" w14:textId="77777777" w:rsidR="009E54D3" w:rsidRDefault="009E54D3" w:rsidP="00764006">
      <w:pPr>
        <w:spacing w:line="240" w:lineRule="auto"/>
      </w:pPr>
      <w:r>
        <w:separator/>
      </w:r>
    </w:p>
  </w:footnote>
  <w:footnote w:type="continuationSeparator" w:id="0">
    <w:p w14:paraId="4C8CA6A2" w14:textId="77777777" w:rsidR="009E54D3" w:rsidRDefault="009E54D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0F73AAFD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835">
      <w:rPr>
        <w:lang w:eastAsia="de-AT"/>
      </w:rPr>
      <w:t>Presseinformation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AF3FB7"/>
    <w:multiLevelType w:val="hybridMultilevel"/>
    <w:tmpl w:val="71728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113B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97E"/>
    <w:rsid w:val="00053EC2"/>
    <w:rsid w:val="00055139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5B93"/>
    <w:rsid w:val="00076C37"/>
    <w:rsid w:val="00082003"/>
    <w:rsid w:val="0008361B"/>
    <w:rsid w:val="000851A7"/>
    <w:rsid w:val="00086319"/>
    <w:rsid w:val="00086DCB"/>
    <w:rsid w:val="00087166"/>
    <w:rsid w:val="0008730F"/>
    <w:rsid w:val="000909DD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25F3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2DE8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2EE"/>
    <w:rsid w:val="000E43DC"/>
    <w:rsid w:val="000E48E5"/>
    <w:rsid w:val="000E4B36"/>
    <w:rsid w:val="000E75D4"/>
    <w:rsid w:val="000F1CA9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716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B64"/>
    <w:rsid w:val="00125FEB"/>
    <w:rsid w:val="0012627D"/>
    <w:rsid w:val="00126DA1"/>
    <w:rsid w:val="00127ECE"/>
    <w:rsid w:val="001305E8"/>
    <w:rsid w:val="00131A55"/>
    <w:rsid w:val="001336DF"/>
    <w:rsid w:val="001338DB"/>
    <w:rsid w:val="00133E53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835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43C"/>
    <w:rsid w:val="001A7904"/>
    <w:rsid w:val="001B0DAB"/>
    <w:rsid w:val="001B17D3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0E7A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DA8"/>
    <w:rsid w:val="00221B43"/>
    <w:rsid w:val="00223EA8"/>
    <w:rsid w:val="0022464C"/>
    <w:rsid w:val="00226B41"/>
    <w:rsid w:val="002309E3"/>
    <w:rsid w:val="0023663F"/>
    <w:rsid w:val="00241A91"/>
    <w:rsid w:val="00242B17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07953"/>
    <w:rsid w:val="003107A7"/>
    <w:rsid w:val="00310975"/>
    <w:rsid w:val="00311F54"/>
    <w:rsid w:val="003126CB"/>
    <w:rsid w:val="00312E2D"/>
    <w:rsid w:val="00314A98"/>
    <w:rsid w:val="00315732"/>
    <w:rsid w:val="00317CAA"/>
    <w:rsid w:val="00320511"/>
    <w:rsid w:val="00321EEF"/>
    <w:rsid w:val="00322CCA"/>
    <w:rsid w:val="003238A9"/>
    <w:rsid w:val="0032656C"/>
    <w:rsid w:val="003273E0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5413"/>
    <w:rsid w:val="00347B60"/>
    <w:rsid w:val="00352A60"/>
    <w:rsid w:val="00352D7B"/>
    <w:rsid w:val="003533A3"/>
    <w:rsid w:val="00353A88"/>
    <w:rsid w:val="003541AF"/>
    <w:rsid w:val="00354454"/>
    <w:rsid w:val="00356625"/>
    <w:rsid w:val="0035675D"/>
    <w:rsid w:val="00356E10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4E01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9EC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53D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4BDC"/>
    <w:rsid w:val="00415EE9"/>
    <w:rsid w:val="00416095"/>
    <w:rsid w:val="00420E27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51316"/>
    <w:rsid w:val="00451FDA"/>
    <w:rsid w:val="004521B9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83DCE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27D8"/>
    <w:rsid w:val="004B3F79"/>
    <w:rsid w:val="004B4A07"/>
    <w:rsid w:val="004B6E67"/>
    <w:rsid w:val="004C0508"/>
    <w:rsid w:val="004C06A9"/>
    <w:rsid w:val="004C07E3"/>
    <w:rsid w:val="004C2225"/>
    <w:rsid w:val="004C5494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5C56"/>
    <w:rsid w:val="004E6B8D"/>
    <w:rsid w:val="004E7AC4"/>
    <w:rsid w:val="004E7C4A"/>
    <w:rsid w:val="004F1F1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473F"/>
    <w:rsid w:val="00517852"/>
    <w:rsid w:val="005179EA"/>
    <w:rsid w:val="00521351"/>
    <w:rsid w:val="00521C19"/>
    <w:rsid w:val="00523149"/>
    <w:rsid w:val="005238D5"/>
    <w:rsid w:val="005248E5"/>
    <w:rsid w:val="0052559B"/>
    <w:rsid w:val="00534D59"/>
    <w:rsid w:val="00537584"/>
    <w:rsid w:val="005401C3"/>
    <w:rsid w:val="0054291F"/>
    <w:rsid w:val="00542C87"/>
    <w:rsid w:val="00543928"/>
    <w:rsid w:val="00544748"/>
    <w:rsid w:val="00545089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2441"/>
    <w:rsid w:val="0059489A"/>
    <w:rsid w:val="00594A70"/>
    <w:rsid w:val="00595F5F"/>
    <w:rsid w:val="00596F11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7D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64C4"/>
    <w:rsid w:val="006569C8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4831"/>
    <w:rsid w:val="006A554A"/>
    <w:rsid w:val="006A5C82"/>
    <w:rsid w:val="006A7AAB"/>
    <w:rsid w:val="006A7AD9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373B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0C9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2BDC"/>
    <w:rsid w:val="00772FEA"/>
    <w:rsid w:val="00773B05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A7748"/>
    <w:rsid w:val="007B0242"/>
    <w:rsid w:val="007B043A"/>
    <w:rsid w:val="007B1C97"/>
    <w:rsid w:val="007B3696"/>
    <w:rsid w:val="007B5E3F"/>
    <w:rsid w:val="007B630A"/>
    <w:rsid w:val="007B719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652A"/>
    <w:rsid w:val="00837507"/>
    <w:rsid w:val="00837915"/>
    <w:rsid w:val="00837AA9"/>
    <w:rsid w:val="00840838"/>
    <w:rsid w:val="0084242F"/>
    <w:rsid w:val="0084299A"/>
    <w:rsid w:val="008439FB"/>
    <w:rsid w:val="00845122"/>
    <w:rsid w:val="008458F7"/>
    <w:rsid w:val="00850226"/>
    <w:rsid w:val="00850C48"/>
    <w:rsid w:val="008527C9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10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0A76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53DB"/>
    <w:rsid w:val="008B6062"/>
    <w:rsid w:val="008B7506"/>
    <w:rsid w:val="008B7DCA"/>
    <w:rsid w:val="008C0460"/>
    <w:rsid w:val="008C096E"/>
    <w:rsid w:val="008C09CC"/>
    <w:rsid w:val="008C0FBD"/>
    <w:rsid w:val="008C13F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2C6A"/>
    <w:rsid w:val="008D54BE"/>
    <w:rsid w:val="008D565D"/>
    <w:rsid w:val="008D5D3E"/>
    <w:rsid w:val="008D5F50"/>
    <w:rsid w:val="008D5F9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458E"/>
    <w:rsid w:val="00946640"/>
    <w:rsid w:val="009560B9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454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4D5"/>
    <w:rsid w:val="009B268D"/>
    <w:rsid w:val="009B3FC5"/>
    <w:rsid w:val="009B6420"/>
    <w:rsid w:val="009B6DA3"/>
    <w:rsid w:val="009B7F76"/>
    <w:rsid w:val="009C0293"/>
    <w:rsid w:val="009C0744"/>
    <w:rsid w:val="009C0828"/>
    <w:rsid w:val="009C72A8"/>
    <w:rsid w:val="009D0564"/>
    <w:rsid w:val="009D1BC4"/>
    <w:rsid w:val="009D3358"/>
    <w:rsid w:val="009D4476"/>
    <w:rsid w:val="009D4BD0"/>
    <w:rsid w:val="009D7D6D"/>
    <w:rsid w:val="009E2B08"/>
    <w:rsid w:val="009E4C9B"/>
    <w:rsid w:val="009E54D3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5A57"/>
    <w:rsid w:val="00A462E1"/>
    <w:rsid w:val="00A471EA"/>
    <w:rsid w:val="00A479E3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5F5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601C"/>
    <w:rsid w:val="00A874D1"/>
    <w:rsid w:val="00A875FA"/>
    <w:rsid w:val="00A91155"/>
    <w:rsid w:val="00A92C6B"/>
    <w:rsid w:val="00A93FD0"/>
    <w:rsid w:val="00A95202"/>
    <w:rsid w:val="00A953DD"/>
    <w:rsid w:val="00A955B8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3B7F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53DA"/>
    <w:rsid w:val="00AE692E"/>
    <w:rsid w:val="00AE6BDB"/>
    <w:rsid w:val="00AE7F7F"/>
    <w:rsid w:val="00AF060B"/>
    <w:rsid w:val="00AF190F"/>
    <w:rsid w:val="00AF2210"/>
    <w:rsid w:val="00AF330A"/>
    <w:rsid w:val="00AF3F9D"/>
    <w:rsid w:val="00AF74AB"/>
    <w:rsid w:val="00B00B2C"/>
    <w:rsid w:val="00B019B2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36FBC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0FF0"/>
    <w:rsid w:val="00B61906"/>
    <w:rsid w:val="00B619E4"/>
    <w:rsid w:val="00B62DA0"/>
    <w:rsid w:val="00B64272"/>
    <w:rsid w:val="00B64531"/>
    <w:rsid w:val="00B645B5"/>
    <w:rsid w:val="00B64BF5"/>
    <w:rsid w:val="00B65ABB"/>
    <w:rsid w:val="00B65BFF"/>
    <w:rsid w:val="00B6604B"/>
    <w:rsid w:val="00B72812"/>
    <w:rsid w:val="00B73A94"/>
    <w:rsid w:val="00B74A52"/>
    <w:rsid w:val="00B74AE4"/>
    <w:rsid w:val="00B74D4F"/>
    <w:rsid w:val="00B77485"/>
    <w:rsid w:val="00B7787C"/>
    <w:rsid w:val="00B77BB8"/>
    <w:rsid w:val="00B8155C"/>
    <w:rsid w:val="00B86319"/>
    <w:rsid w:val="00B86D50"/>
    <w:rsid w:val="00B918C6"/>
    <w:rsid w:val="00B932A7"/>
    <w:rsid w:val="00B935AF"/>
    <w:rsid w:val="00B94433"/>
    <w:rsid w:val="00B95BAE"/>
    <w:rsid w:val="00BA04B2"/>
    <w:rsid w:val="00BA19C7"/>
    <w:rsid w:val="00BA3D94"/>
    <w:rsid w:val="00BA4474"/>
    <w:rsid w:val="00BB3138"/>
    <w:rsid w:val="00BB3578"/>
    <w:rsid w:val="00BB385B"/>
    <w:rsid w:val="00BB51DD"/>
    <w:rsid w:val="00BB5C8B"/>
    <w:rsid w:val="00BB73BD"/>
    <w:rsid w:val="00BC032D"/>
    <w:rsid w:val="00BC12AE"/>
    <w:rsid w:val="00BC2E00"/>
    <w:rsid w:val="00BC5376"/>
    <w:rsid w:val="00BC67B9"/>
    <w:rsid w:val="00BC6B64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695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643"/>
    <w:rsid w:val="00C31E1B"/>
    <w:rsid w:val="00C333F7"/>
    <w:rsid w:val="00C338BA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4670"/>
    <w:rsid w:val="00C64F04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5F8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2AE1"/>
    <w:rsid w:val="00C95624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3825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D6E67"/>
    <w:rsid w:val="00DE0A2C"/>
    <w:rsid w:val="00DE10C1"/>
    <w:rsid w:val="00DE148A"/>
    <w:rsid w:val="00DE1559"/>
    <w:rsid w:val="00DE1678"/>
    <w:rsid w:val="00DE2CA9"/>
    <w:rsid w:val="00DE5A28"/>
    <w:rsid w:val="00DE66D3"/>
    <w:rsid w:val="00DE6FF1"/>
    <w:rsid w:val="00DE7A41"/>
    <w:rsid w:val="00DF03AF"/>
    <w:rsid w:val="00DF0CC4"/>
    <w:rsid w:val="00DF11BE"/>
    <w:rsid w:val="00DF17B5"/>
    <w:rsid w:val="00DF270B"/>
    <w:rsid w:val="00DF2869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BBC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2D37"/>
    <w:rsid w:val="00E9445B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7C33"/>
    <w:rsid w:val="00F8037C"/>
    <w:rsid w:val="00F808DA"/>
    <w:rsid w:val="00F81150"/>
    <w:rsid w:val="00F82810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17B3"/>
    <w:rsid w:val="00FA17D8"/>
    <w:rsid w:val="00FA2E6B"/>
    <w:rsid w:val="00FA4B8F"/>
    <w:rsid w:val="00FA5A88"/>
    <w:rsid w:val="00FA6051"/>
    <w:rsid w:val="00FA66ED"/>
    <w:rsid w:val="00FA6D1C"/>
    <w:rsid w:val="00FA6D65"/>
    <w:rsid w:val="00FB05CC"/>
    <w:rsid w:val="00FB0EAC"/>
    <w:rsid w:val="00FB1590"/>
    <w:rsid w:val="00FB171C"/>
    <w:rsid w:val="00FB192A"/>
    <w:rsid w:val="00FB1A4E"/>
    <w:rsid w:val="00FB29AE"/>
    <w:rsid w:val="00FB3EBD"/>
    <w:rsid w:val="00FB76E9"/>
    <w:rsid w:val="00FC0055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0ECF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91C0A297904E9D5BAC3227217508" ma:contentTypeVersion="13" ma:contentTypeDescription="Create a new document." ma:contentTypeScope="" ma:versionID="9b2d9a0beaa571c8c6792acf3242b2bd">
  <xsd:schema xmlns:xsd="http://www.w3.org/2001/XMLSchema" xmlns:xs="http://www.w3.org/2001/XMLSchema" xmlns:p="http://schemas.microsoft.com/office/2006/metadata/properties" xmlns:ns3="2f12fc34-f1dc-44f0-9e2f-50336bd15f77" xmlns:ns4="be192a78-5895-402e-a1c0-bf53bcda2ea2" targetNamespace="http://schemas.microsoft.com/office/2006/metadata/properties" ma:root="true" ma:fieldsID="8f1c78af66d20655cd9ad67ab4c23518" ns3:_="" ns4:_="">
    <xsd:import namespace="2f12fc34-f1dc-44f0-9e2f-50336bd15f77"/>
    <xsd:import namespace="be192a78-5895-402e-a1c0-bf53bcda2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fc34-f1dc-44f0-9e2f-50336bd1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2a78-5895-402e-a1c0-bf53bcda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363-4F60-4D9D-9261-8E5116B5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2fc34-f1dc-44f0-9e2f-50336bd15f77"/>
    <ds:schemaRef ds:uri="be192a78-5895-402e-a1c0-bf53bcda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2f12fc34-f1dc-44f0-9e2f-50336bd15f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192a78-5895-402e-a1c0-bf53bcda2e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1EB7B-6CA9-4E38-BB72-6058638A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Modernisierung: Auf den richtigen Partner und Zeitpunkt kommt es an</vt:lpstr>
    </vt:vector>
  </TitlesOfParts>
  <Company>Klug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Retrofit: Auf den richtigen Partner und Zeitpunkt kommt es an</dc:title>
  <dc:subject/>
  <dc:creator>Tahedl Alexander</dc:creator>
  <cp:keywords>Retrofit: Auf den richtigen Partner und Zeitpunkt kommt es an</cp:keywords>
  <dc:description/>
  <cp:lastModifiedBy>Tahedl Alexander</cp:lastModifiedBy>
  <cp:revision>65</cp:revision>
  <cp:lastPrinted>2015-06-02T07:14:00Z</cp:lastPrinted>
  <dcterms:created xsi:type="dcterms:W3CDTF">2021-04-14T17:10:00Z</dcterms:created>
  <dcterms:modified xsi:type="dcterms:W3CDTF">2022-01-28T08:57:00Z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0x0101003C2C91C0A297904E9D5BAC3227217508</vt:lpwstr>
  </property>
</Properties>
</file>